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B6" w:rsidRPr="00E32A5D" w:rsidRDefault="001541B6" w:rsidP="001541B6">
      <w:pPr>
        <w:overflowPunct w:val="0"/>
        <w:jc w:val="center"/>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spacing w:val="2"/>
          <w:kern w:val="0"/>
          <w:sz w:val="30"/>
          <w:szCs w:val="30"/>
        </w:rPr>
        <w:t>審判員講習会テキスト</w:t>
      </w:r>
    </w:p>
    <w:p w:rsidR="001541B6" w:rsidRPr="00E32A5D" w:rsidRDefault="001541B6" w:rsidP="001541B6">
      <w:pPr>
        <w:overflowPunct w:val="0"/>
        <w:jc w:val="right"/>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 w:val="22"/>
        </w:rPr>
        <w:t>平成29年度版</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 w:val="26"/>
          <w:szCs w:val="26"/>
        </w:rPr>
        <w:t>１．ルールについて</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国内で行われる卓球競技は、日本卓球協会が制定する日本卓球ルールによって実施され</w:t>
      </w:r>
      <w:r w:rsidR="004E3380">
        <w:rPr>
          <w:rFonts w:ascii="ＭＳ Ｐゴシック" w:eastAsia="ＭＳ Ｐゴシック" w:hAnsi="ＭＳ Ｐゴシック" w:cs="ＤＦＧ中丸ゴシック体" w:hint="eastAsia"/>
          <w:color w:val="000000"/>
          <w:kern w:val="0"/>
          <w:szCs w:val="21"/>
        </w:rPr>
        <w:t>る</w:t>
      </w:r>
      <w:r w:rsidRPr="00E32A5D">
        <w:rPr>
          <w:rFonts w:ascii="ＭＳ Ｐゴシック" w:eastAsia="ＭＳ Ｐゴシック" w:hAnsi="ＭＳ Ｐゴシック" w:cs="ＤＦＧ中丸ゴシック体" w:hint="eastAsia"/>
          <w:color w:val="000000"/>
          <w:kern w:val="0"/>
          <w:szCs w:val="21"/>
        </w:rPr>
        <w:t>。卓球を競技として成立させているのがルールといえるでしょう。ルールに基づき誰もが平等に競技できる</w:t>
      </w:r>
      <w:r w:rsidR="004E3380">
        <w:rPr>
          <w:rFonts w:ascii="ＭＳ Ｐゴシック" w:eastAsia="ＭＳ Ｐゴシック" w:hAnsi="ＭＳ Ｐゴシック" w:cs="ＤＦＧ中丸ゴシック体" w:hint="eastAsia"/>
          <w:color w:val="000000"/>
          <w:kern w:val="0"/>
          <w:szCs w:val="21"/>
        </w:rPr>
        <w:t>ことになる</w:t>
      </w:r>
      <w:r w:rsidRPr="00E32A5D">
        <w:rPr>
          <w:rFonts w:ascii="ＭＳ Ｐゴシック" w:eastAsia="ＭＳ Ｐゴシック" w:hAnsi="ＭＳ Ｐゴシック" w:cs="ＤＦＧ中丸ゴシック体" w:hint="eastAsia"/>
          <w:color w:val="000000"/>
          <w:kern w:val="0"/>
          <w:szCs w:val="21"/>
        </w:rPr>
        <w:t>。</w:t>
      </w:r>
    </w:p>
    <w:p w:rsidR="004E3380" w:rsidRDefault="001541B6" w:rsidP="004E3380">
      <w:pPr>
        <w:overflowPunct w:val="0"/>
        <w:textAlignment w:val="baseline"/>
        <w:rPr>
          <w:rFonts w:ascii="ＭＳ Ｐゴシック" w:eastAsia="ＭＳ Ｐゴシック" w:hAnsi="ＭＳ Ｐゴシック" w:cs="ＤＦＧ中丸ゴシック体"/>
          <w:color w:val="000000"/>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この日本卓球ルールは、第１章基本ルールと第２章競技ルールから構成されてい</w:t>
      </w:r>
      <w:r w:rsidR="004E3380">
        <w:rPr>
          <w:rFonts w:ascii="ＭＳ Ｐゴシック" w:eastAsia="ＭＳ Ｐゴシック" w:hAnsi="ＭＳ Ｐゴシック" w:cs="ＤＦＧ中丸ゴシック体" w:hint="eastAsia"/>
          <w:color w:val="000000"/>
          <w:kern w:val="0"/>
          <w:szCs w:val="21"/>
        </w:rPr>
        <w:t>る</w:t>
      </w:r>
      <w:r w:rsidRPr="00E32A5D">
        <w:rPr>
          <w:rFonts w:ascii="ＭＳ Ｐゴシック" w:eastAsia="ＭＳ Ｐゴシック" w:hAnsi="ＭＳ Ｐゴシック" w:cs="ＤＦＧ中丸ゴシック体" w:hint="eastAsia"/>
          <w:color w:val="000000"/>
          <w:kern w:val="0"/>
          <w:szCs w:val="21"/>
        </w:rPr>
        <w:t>。</w:t>
      </w:r>
    </w:p>
    <w:p w:rsidR="004E3380" w:rsidRDefault="001541B6" w:rsidP="004E3380">
      <w:pPr>
        <w:overflowPunct w:val="0"/>
        <w:textAlignment w:val="baseline"/>
        <w:rPr>
          <w:rFonts w:ascii="ＭＳ Ｐゴシック" w:eastAsia="ＭＳ Ｐゴシック" w:hAnsi="ＭＳ Ｐゴシック" w:cs="ＤＦＧ中丸ゴシック体"/>
          <w:color w:val="000000"/>
          <w:kern w:val="0"/>
          <w:sz w:val="26"/>
          <w:szCs w:val="26"/>
        </w:rPr>
      </w:pPr>
      <w:r w:rsidRPr="004E3380">
        <w:rPr>
          <w:rFonts w:ascii="ＭＳ Ｐゴシック" w:eastAsia="ＭＳ Ｐゴシック" w:hAnsi="ＭＳ Ｐゴシック" w:cs="ＤＦＧ中丸ゴシック体" w:hint="eastAsia"/>
          <w:color w:val="000000"/>
          <w:kern w:val="0"/>
          <w:sz w:val="26"/>
          <w:szCs w:val="26"/>
        </w:rPr>
        <w:t>２．基本ルールのまとめ</w:t>
      </w:r>
    </w:p>
    <w:p w:rsidR="004E3380" w:rsidRPr="004E3380" w:rsidRDefault="004E3380" w:rsidP="004E3380">
      <w:pPr>
        <w:overflowPunct w:val="0"/>
        <w:spacing w:line="240" w:lineRule="exact"/>
        <w:textAlignment w:val="baseline"/>
        <w:rPr>
          <w:rFonts w:ascii="ＭＳ Ｐゴシック" w:eastAsia="ＭＳ Ｐゴシック" w:hAnsi="ＭＳ Ｐゴシック" w:cs="ＤＦＧ中丸ゴシック体"/>
          <w:color w:val="000000"/>
          <w:kern w:val="0"/>
          <w:szCs w:val="21"/>
        </w:rPr>
      </w:pPr>
    </w:p>
    <w:p w:rsidR="004E3380" w:rsidRPr="004E3380" w:rsidRDefault="001541B6" w:rsidP="006F232E">
      <w:pPr>
        <w:pStyle w:val="a3"/>
        <w:numPr>
          <w:ilvl w:val="0"/>
          <w:numId w:val="4"/>
        </w:numPr>
        <w:overflowPunct w:val="0"/>
        <w:ind w:leftChars="0"/>
        <w:textAlignment w:val="baseline"/>
        <w:rPr>
          <w:rFonts w:ascii="ＭＳ Ｐゴシック" w:eastAsia="ＭＳ Ｐゴシック" w:hAnsi="ＭＳ Ｐゴシック" w:cs="Times New Roman"/>
          <w:color w:val="000000"/>
          <w:spacing w:val="4"/>
          <w:kern w:val="0"/>
          <w:szCs w:val="21"/>
        </w:rPr>
      </w:pPr>
      <w:r w:rsidRPr="004E3380">
        <w:rPr>
          <w:rFonts w:ascii="ＭＳ Ｐゴシック" w:eastAsia="ＭＳ Ｐゴシック" w:hAnsi="ＭＳ Ｐゴシック" w:cs="ＤＦＧ中丸ゴシック体" w:hint="eastAsia"/>
          <w:color w:val="000000"/>
          <w:kern w:val="0"/>
          <w:szCs w:val="21"/>
        </w:rPr>
        <w:t>テーブル・・高さ76㎝、長さ2.74</w:t>
      </w:r>
      <w:r w:rsidRPr="004E3380">
        <w:rPr>
          <w:rFonts w:ascii="ＭＳ Ｐゴシック" w:eastAsia="ＭＳ Ｐゴシック" w:hAnsi="ＭＳ Ｐゴシック" w:cs="ＤＦＧ中丸ゴシック体"/>
          <w:color w:val="000000"/>
          <w:kern w:val="0"/>
          <w:szCs w:val="21"/>
        </w:rPr>
        <w:t>m</w:t>
      </w:r>
      <w:r w:rsidRPr="004E3380">
        <w:rPr>
          <w:rFonts w:ascii="ＭＳ Ｐゴシック" w:eastAsia="ＭＳ Ｐゴシック" w:hAnsi="ＭＳ Ｐゴシック" w:cs="ＤＦＧ中丸ゴシック体" w:hint="eastAsia"/>
          <w:color w:val="000000"/>
          <w:kern w:val="0"/>
          <w:szCs w:val="21"/>
        </w:rPr>
        <w:t>、幅1.525</w:t>
      </w:r>
      <w:r w:rsidRPr="004E3380">
        <w:rPr>
          <w:rFonts w:ascii="ＭＳ Ｐゴシック" w:eastAsia="ＭＳ Ｐゴシック" w:hAnsi="ＭＳ Ｐゴシック" w:cs="ＤＦＧ中丸ゴシック体"/>
          <w:color w:val="000000"/>
          <w:kern w:val="0"/>
          <w:szCs w:val="21"/>
        </w:rPr>
        <w:t>m</w:t>
      </w:r>
      <w:r w:rsidRPr="004E3380">
        <w:rPr>
          <w:rFonts w:ascii="ＭＳ Ｐゴシック" w:eastAsia="ＭＳ Ｐゴシック" w:hAnsi="ＭＳ Ｐゴシック" w:cs="ＤＦＧ中丸ゴシック体" w:hint="eastAsia"/>
          <w:color w:val="000000"/>
          <w:kern w:val="0"/>
          <w:szCs w:val="21"/>
        </w:rPr>
        <w:t>、台の表面を</w:t>
      </w:r>
      <w:r w:rsidR="00976BB5">
        <w:rPr>
          <w:rFonts w:ascii="ＭＳ Ｐゴシック" w:eastAsia="ＭＳ Ｐゴシック" w:hAnsi="ＭＳ Ｐゴシック" w:cs="ＤＦＧ中丸ゴシック体" w:hint="eastAsia"/>
          <w:color w:val="000000"/>
          <w:kern w:val="0"/>
          <w:szCs w:val="21"/>
        </w:rPr>
        <w:t>プレーイングサーフェス</w:t>
      </w:r>
      <w:r w:rsidRPr="004E3380">
        <w:rPr>
          <w:rFonts w:ascii="ＭＳ Ｐゴシック" w:eastAsia="ＭＳ Ｐゴシック" w:hAnsi="ＭＳ Ｐゴシック" w:cs="ＤＦＧ中丸ゴシック体" w:hint="eastAsia"/>
          <w:color w:val="000000"/>
          <w:kern w:val="0"/>
          <w:szCs w:val="21"/>
        </w:rPr>
        <w:t>という。</w:t>
      </w:r>
      <w:r w:rsidR="004E3380" w:rsidRPr="004E3380">
        <w:rPr>
          <w:rFonts w:ascii="ＭＳ Ｐゴシック" w:eastAsia="ＭＳ Ｐゴシック" w:hAnsi="ＭＳ Ｐゴシック" w:cs="ＤＦＧ中丸ゴシック体" w:hint="eastAsia"/>
          <w:color w:val="000000"/>
          <w:kern w:val="0"/>
          <w:szCs w:val="21"/>
        </w:rPr>
        <w:t>センターライ　　　　ンは、ライトハーフコートの一部である。</w:t>
      </w:r>
    </w:p>
    <w:p w:rsidR="004E3380" w:rsidRPr="004E3380" w:rsidRDefault="004E3380" w:rsidP="004E3380">
      <w:pPr>
        <w:pStyle w:val="a3"/>
        <w:overflowPunct w:val="0"/>
        <w:spacing w:line="240" w:lineRule="exact"/>
        <w:ind w:leftChars="0" w:left="527"/>
        <w:textAlignment w:val="baseline"/>
        <w:rPr>
          <w:rFonts w:ascii="ＭＳ Ｐゴシック" w:eastAsia="ＭＳ Ｐゴシック" w:hAnsi="ＭＳ Ｐゴシック" w:cs="Times New Roman"/>
          <w:color w:val="000000"/>
          <w:spacing w:val="4"/>
          <w:kern w:val="0"/>
          <w:szCs w:val="21"/>
        </w:rPr>
      </w:pPr>
    </w:p>
    <w:p w:rsidR="004E3380" w:rsidRPr="004E3380" w:rsidRDefault="001541B6" w:rsidP="006F232E">
      <w:pPr>
        <w:pStyle w:val="a3"/>
        <w:numPr>
          <w:ilvl w:val="0"/>
          <w:numId w:val="4"/>
        </w:numPr>
        <w:overflowPunct w:val="0"/>
        <w:ind w:leftChars="0"/>
        <w:textAlignment w:val="baseline"/>
        <w:rPr>
          <w:rFonts w:ascii="ＭＳ Ｐゴシック" w:eastAsia="ＭＳ Ｐゴシック" w:hAnsi="ＭＳ Ｐゴシック" w:cs="Times New Roman"/>
          <w:color w:val="000000"/>
          <w:spacing w:val="4"/>
          <w:kern w:val="0"/>
          <w:szCs w:val="21"/>
        </w:rPr>
      </w:pPr>
      <w:r w:rsidRPr="004E3380">
        <w:rPr>
          <w:rFonts w:ascii="ＭＳ Ｐゴシック" w:eastAsia="ＭＳ Ｐゴシック" w:hAnsi="ＭＳ Ｐゴシック" w:cs="ＤＦＧ中丸ゴシック体" w:hint="eastAsia"/>
          <w:color w:val="000000"/>
          <w:kern w:val="0"/>
          <w:szCs w:val="21"/>
        </w:rPr>
        <w:t>ネットアセンブリ・・高さ</w:t>
      </w:r>
      <w:r w:rsidR="004E3380">
        <w:rPr>
          <w:rFonts w:ascii="ＭＳ Ｐゴシック" w:eastAsia="ＭＳ Ｐゴシック" w:hAnsi="ＭＳ Ｐゴシック" w:cs="ＤＦＧ中丸ゴシック体" w:hint="eastAsia"/>
          <w:color w:val="000000"/>
          <w:kern w:val="0"/>
          <w:szCs w:val="21"/>
        </w:rPr>
        <w:t>はどこでも</w:t>
      </w:r>
      <w:r w:rsidRPr="004E3380">
        <w:rPr>
          <w:rFonts w:ascii="ＭＳ Ｐゴシック" w:eastAsia="ＭＳ Ｐゴシック" w:hAnsi="ＭＳ Ｐゴシック" w:cs="ＤＦＧ中丸ゴシック体" w:hint="eastAsia"/>
          <w:color w:val="000000"/>
          <w:kern w:val="0"/>
          <w:szCs w:val="21"/>
        </w:rPr>
        <w:t>15.25㎝、コートサイドと支柱の距離も同じ。</w:t>
      </w:r>
      <w:r w:rsidR="004E3380" w:rsidRPr="004E3380">
        <w:rPr>
          <w:rFonts w:ascii="ＭＳ Ｐゴシック" w:eastAsia="ＭＳ Ｐゴシック" w:hAnsi="ＭＳ Ｐゴシック" w:cs="ＤＦＧ中丸ゴシック体" w:hint="eastAsia"/>
          <w:color w:val="000000"/>
          <w:kern w:val="0"/>
          <w:szCs w:val="21"/>
        </w:rPr>
        <w:t>ネットの両端は支柱にできるだけ密着していること。ネットの下端はできるだけ</w:t>
      </w:r>
      <w:r w:rsidR="00976BB5">
        <w:rPr>
          <w:rFonts w:ascii="ＭＳ Ｐゴシック" w:eastAsia="ＭＳ Ｐゴシック" w:hAnsi="ＭＳ Ｐゴシック" w:cs="ＤＦＧ中丸ゴシック体" w:hint="eastAsia"/>
          <w:color w:val="000000"/>
          <w:kern w:val="0"/>
          <w:szCs w:val="21"/>
        </w:rPr>
        <w:t>プレーイングサーフェス</w:t>
      </w:r>
      <w:r w:rsidR="004E3380" w:rsidRPr="004E3380">
        <w:rPr>
          <w:rFonts w:ascii="ＭＳ Ｐゴシック" w:eastAsia="ＭＳ Ｐゴシック" w:hAnsi="ＭＳ Ｐゴシック" w:cs="ＤＦＧ中丸ゴシック体" w:hint="eastAsia"/>
          <w:color w:val="000000"/>
          <w:kern w:val="0"/>
          <w:szCs w:val="21"/>
        </w:rPr>
        <w:t>に接近していること。</w:t>
      </w:r>
    </w:p>
    <w:p w:rsidR="00255019" w:rsidRPr="00E32A5D" w:rsidRDefault="00255019" w:rsidP="004E3380">
      <w:pPr>
        <w:overflowPunct w:val="0"/>
        <w:spacing w:line="240" w:lineRule="exact"/>
        <w:ind w:firstLineChars="100" w:firstLine="210"/>
        <w:textAlignment w:val="baseline"/>
        <w:rPr>
          <w:rFonts w:ascii="ＭＳ Ｐゴシック" w:eastAsia="ＭＳ Ｐゴシック" w:hAnsi="ＭＳ Ｐゴシック" w:cs="ＤＦＧ中丸ゴシック体"/>
          <w:color w:val="000000"/>
          <w:kern w:val="0"/>
          <w:szCs w:val="21"/>
        </w:rPr>
      </w:pPr>
    </w:p>
    <w:p w:rsidR="001541B6" w:rsidRPr="004E3380" w:rsidRDefault="001541B6" w:rsidP="006F232E">
      <w:pPr>
        <w:pStyle w:val="a3"/>
        <w:numPr>
          <w:ilvl w:val="0"/>
          <w:numId w:val="4"/>
        </w:numPr>
        <w:overflowPunct w:val="0"/>
        <w:ind w:leftChars="0"/>
        <w:textAlignment w:val="baseline"/>
        <w:rPr>
          <w:rFonts w:ascii="ＭＳ Ｐゴシック" w:eastAsia="ＭＳ Ｐゴシック" w:hAnsi="ＭＳ Ｐゴシック" w:cs="Times New Roman"/>
          <w:color w:val="000000"/>
          <w:spacing w:val="4"/>
          <w:kern w:val="0"/>
          <w:szCs w:val="21"/>
        </w:rPr>
      </w:pPr>
      <w:r w:rsidRPr="004E3380">
        <w:rPr>
          <w:rFonts w:ascii="ＭＳ Ｐゴシック" w:eastAsia="ＭＳ Ｐゴシック" w:hAnsi="ＭＳ Ｐゴシック" w:cs="ＤＦＧ中丸ゴシック体" w:hint="eastAsia"/>
          <w:color w:val="000000"/>
          <w:kern w:val="0"/>
          <w:szCs w:val="21"/>
        </w:rPr>
        <w:t>ラケット・・大きさ、重さ、形状は任意。平坦で、堅くなければならない。８５％が天然木</w:t>
      </w:r>
      <w:r w:rsidR="004E3380" w:rsidRPr="004E3380">
        <w:rPr>
          <w:rFonts w:ascii="ＭＳ Ｐゴシック" w:eastAsia="ＭＳ Ｐゴシック" w:hAnsi="ＭＳ Ｐゴシック" w:cs="ＤＦＧ中丸ゴシック体" w:hint="eastAsia"/>
          <w:color w:val="000000"/>
          <w:kern w:val="0"/>
          <w:szCs w:val="21"/>
        </w:rPr>
        <w:t>であること</w:t>
      </w:r>
      <w:r w:rsidRPr="004E3380">
        <w:rPr>
          <w:rFonts w:ascii="ＭＳ Ｐゴシック" w:eastAsia="ＭＳ Ｐゴシック" w:hAnsi="ＭＳ Ｐゴシック" w:cs="ＤＦＧ中丸ゴシック体" w:hint="eastAsia"/>
          <w:color w:val="000000"/>
          <w:kern w:val="0"/>
          <w:szCs w:val="21"/>
        </w:rPr>
        <w:t>。</w:t>
      </w:r>
    </w:p>
    <w:p w:rsidR="001541B6" w:rsidRPr="00E32A5D" w:rsidRDefault="001541B6" w:rsidP="001541B6">
      <w:pPr>
        <w:overflowPunct w:val="0"/>
        <w:ind w:leftChars="300" w:left="63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ゴムラバー2.0㎜以下、全体の厚さ</w:t>
      </w:r>
      <w:r w:rsidRPr="00E32A5D">
        <w:rPr>
          <w:rFonts w:ascii="ＭＳ Ｐゴシック" w:eastAsia="ＭＳ Ｐゴシック" w:hAnsi="ＭＳ Ｐゴシック" w:cs="ＤＦＧ中丸ゴシック体"/>
          <w:color w:val="000000"/>
          <w:kern w:val="0"/>
          <w:szCs w:val="21"/>
        </w:rPr>
        <w:t>4.0</w:t>
      </w:r>
      <w:r w:rsidRPr="00E32A5D">
        <w:rPr>
          <w:rFonts w:ascii="ＭＳ Ｐゴシック" w:eastAsia="ＭＳ Ｐゴシック" w:hAnsi="ＭＳ Ｐゴシック" w:cs="ＤＦＧ中丸ゴシック体" w:hint="eastAsia"/>
          <w:color w:val="000000"/>
          <w:kern w:val="0"/>
          <w:szCs w:val="21"/>
        </w:rPr>
        <w:t>㎜以下。無光沢の明るい赤と黒。ラバーはラケット本体の外周いっぱいまで、しかも外にはみ出ないように覆うものとする。許容範囲は±２㎜まで。</w:t>
      </w:r>
    </w:p>
    <w:p w:rsidR="001541B6" w:rsidRPr="00E32A5D" w:rsidRDefault="001541B6" w:rsidP="001541B6">
      <w:pPr>
        <w:overflowPunct w:val="0"/>
        <w:ind w:leftChars="300" w:left="63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ラケットは、試合中は破損してスペアラケットと取り替える以外は、自由に取り替えることが出来ない。また、取り替えるときには、コートを離れてはならないし、</w:t>
      </w:r>
      <w:r w:rsidRPr="00E32A5D">
        <w:rPr>
          <w:rFonts w:ascii="ＭＳ Ｐゴシック" w:eastAsia="ＭＳ Ｐゴシック" w:hAnsi="ＭＳ Ｐゴシック" w:cs="ＤＦＧ中丸ゴシック体" w:hint="eastAsia"/>
          <w:color w:val="000000"/>
          <w:kern w:val="0"/>
          <w:szCs w:val="21"/>
          <w:u w:val="single" w:color="000000"/>
        </w:rPr>
        <w:t>対戦相手や審判に調べさせなければならない</w:t>
      </w:r>
      <w:r w:rsidRPr="00E32A5D">
        <w:rPr>
          <w:rFonts w:ascii="ＭＳ Ｐゴシック" w:eastAsia="ＭＳ Ｐゴシック" w:hAnsi="ＭＳ Ｐゴシック" w:cs="ＤＦＧ中丸ゴシック体" w:hint="eastAsia"/>
          <w:color w:val="000000"/>
          <w:kern w:val="0"/>
          <w:szCs w:val="21"/>
        </w:rPr>
        <w:t>。</w:t>
      </w:r>
    </w:p>
    <w:p w:rsidR="00255019" w:rsidRPr="00E32A5D" w:rsidRDefault="00255019" w:rsidP="004E3380">
      <w:pPr>
        <w:overflowPunct w:val="0"/>
        <w:spacing w:line="240" w:lineRule="exact"/>
        <w:ind w:firstLineChars="100" w:firstLine="210"/>
        <w:textAlignment w:val="baseline"/>
        <w:rPr>
          <w:rFonts w:ascii="ＭＳ Ｐゴシック" w:eastAsia="ＭＳ Ｐゴシック" w:hAnsi="ＭＳ Ｐゴシック" w:cs="ＤＦＧ中丸ゴシック体"/>
          <w:color w:val="000000"/>
          <w:kern w:val="0"/>
          <w:szCs w:val="21"/>
        </w:rPr>
      </w:pPr>
    </w:p>
    <w:p w:rsidR="001541B6" w:rsidRPr="00E32A5D" w:rsidRDefault="001541B6" w:rsidP="00F72AB2">
      <w:pPr>
        <w:overflowPunct w:val="0"/>
        <w:ind w:firstLineChars="100" w:firstLine="21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(4)</w:t>
      </w:r>
      <w:r w:rsidR="00F72AB2"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「ラリー」とは、ボールがインプレーであること。</w:t>
      </w:r>
    </w:p>
    <w:p w:rsidR="001541B6" w:rsidRPr="00E32A5D" w:rsidRDefault="001541B6" w:rsidP="001541B6">
      <w:pPr>
        <w:overflowPunct w:val="0"/>
        <w:ind w:leftChars="300" w:left="63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「インプレー」とは、サービスで最後に静止された瞬間から、レットまたはポイントになるまでの間を言う。</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「レット」とは、結果がポイントにならないラリーをいう。</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「ラケットハンド」とは、ラケットを持つ手首から先の部分をいう。</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「フリーハンド」とは、ラケットを持たない手首から先の部分をいう。</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「打つ」とは、ラケットまたはラケットハンドにボールが触れることを言う。</w:t>
      </w:r>
    </w:p>
    <w:p w:rsidR="001541B6" w:rsidRPr="00E32A5D" w:rsidRDefault="001541B6" w:rsidP="00E32A5D">
      <w:pPr>
        <w:overflowPunct w:val="0"/>
        <w:ind w:left="632" w:hangingChars="200" w:hanging="632"/>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「オブストラクション」（進路妨害）とは、インプレーの時に相手</w:t>
      </w:r>
      <w:r w:rsidR="004E3380">
        <w:rPr>
          <w:rFonts w:ascii="ＭＳ Ｐゴシック" w:eastAsia="ＭＳ Ｐゴシック" w:hAnsi="ＭＳ Ｐゴシック" w:cs="ＤＦＧ中丸ゴシック体" w:hint="eastAsia"/>
          <w:color w:val="000000"/>
          <w:kern w:val="0"/>
          <w:szCs w:val="21"/>
        </w:rPr>
        <w:t>の</w:t>
      </w:r>
      <w:r w:rsidRPr="00E32A5D">
        <w:rPr>
          <w:rFonts w:ascii="ＭＳ Ｐゴシック" w:eastAsia="ＭＳ Ｐゴシック" w:hAnsi="ＭＳ Ｐゴシック" w:cs="ＤＦＧ中丸ゴシック体" w:hint="eastAsia"/>
          <w:color w:val="000000"/>
          <w:kern w:val="0"/>
          <w:szCs w:val="21"/>
        </w:rPr>
        <w:t>打ったボールが、</w:t>
      </w:r>
      <w:r w:rsidR="00976BB5">
        <w:rPr>
          <w:rFonts w:ascii="ＭＳ Ｐゴシック" w:eastAsia="ＭＳ Ｐゴシック" w:hAnsi="ＭＳ Ｐゴシック" w:cs="ＤＦＧ中丸ゴシック体" w:hint="eastAsia"/>
          <w:color w:val="000000"/>
          <w:kern w:val="0"/>
          <w:szCs w:val="21"/>
        </w:rPr>
        <w:t>プレーイングサーフェス</w:t>
      </w:r>
      <w:r w:rsidRPr="00E32A5D">
        <w:rPr>
          <w:rFonts w:ascii="ＭＳ Ｐゴシック" w:eastAsia="ＭＳ Ｐゴシック" w:hAnsi="ＭＳ Ｐゴシック" w:cs="ＤＦＧ中丸ゴシック体" w:hint="eastAsia"/>
          <w:color w:val="000000"/>
          <w:kern w:val="0"/>
          <w:szCs w:val="21"/>
        </w:rPr>
        <w:t>の上方で競技者のラケットまたは体や衣服、持ち物に触れたり、</w:t>
      </w:r>
      <w:r w:rsidR="00976BB5">
        <w:rPr>
          <w:rFonts w:ascii="ＭＳ Ｐゴシック" w:eastAsia="ＭＳ Ｐゴシック" w:hAnsi="ＭＳ Ｐゴシック" w:cs="ＤＦＧ中丸ゴシック体" w:hint="eastAsia"/>
          <w:color w:val="000000"/>
          <w:kern w:val="0"/>
          <w:szCs w:val="21"/>
        </w:rPr>
        <w:t>プレーイングサーフェス</w:t>
      </w:r>
      <w:r w:rsidRPr="00E32A5D">
        <w:rPr>
          <w:rFonts w:ascii="ＭＳ Ｐゴシック" w:eastAsia="ＭＳ Ｐゴシック" w:hAnsi="ＭＳ Ｐゴシック" w:cs="ＤＦＧ中丸ゴシック体" w:hint="eastAsia"/>
          <w:color w:val="000000"/>
          <w:kern w:val="0"/>
          <w:szCs w:val="21"/>
        </w:rPr>
        <w:t>に向かってくるボールに競技者のラケットまたは、体や衣服、持ち物に触れた場合を言う。</w:t>
      </w:r>
    </w:p>
    <w:p w:rsidR="00255019" w:rsidRPr="00E32A5D" w:rsidRDefault="001541B6" w:rsidP="00976BB5">
      <w:pPr>
        <w:overflowPunct w:val="0"/>
        <w:spacing w:line="240" w:lineRule="exact"/>
        <w:ind w:left="632" w:hangingChars="200" w:hanging="632"/>
        <w:textAlignment w:val="baseline"/>
        <w:rPr>
          <w:rFonts w:ascii="ＭＳ Ｐゴシック" w:eastAsia="ＭＳ Ｐゴシック" w:hAnsi="ＭＳ Ｐゴシック" w:cs="ＤＦＧ中丸ゴシック体"/>
          <w:color w:val="000000"/>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p>
    <w:p w:rsidR="001541B6" w:rsidRPr="00E32A5D" w:rsidRDefault="001541B6" w:rsidP="00F72AB2">
      <w:pPr>
        <w:overflowPunct w:val="0"/>
        <w:ind w:firstLineChars="100" w:firstLine="21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(5)</w:t>
      </w:r>
      <w:r w:rsidR="00F72AB2"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サービス</w:t>
      </w:r>
    </w:p>
    <w:p w:rsidR="001541B6" w:rsidRPr="00976BB5" w:rsidRDefault="001541B6" w:rsidP="006F232E">
      <w:pPr>
        <w:pStyle w:val="a3"/>
        <w:numPr>
          <w:ilvl w:val="0"/>
          <w:numId w:val="5"/>
        </w:numPr>
        <w:overflowPunct w:val="0"/>
        <w:ind w:leftChars="0"/>
        <w:textAlignment w:val="baseline"/>
        <w:rPr>
          <w:rFonts w:ascii="ＭＳ Ｐゴシック" w:eastAsia="ＭＳ Ｐゴシック" w:hAnsi="ＭＳ Ｐゴシック" w:cs="Times New Roman"/>
          <w:color w:val="000000"/>
          <w:spacing w:val="4"/>
          <w:kern w:val="0"/>
          <w:szCs w:val="21"/>
        </w:rPr>
      </w:pPr>
      <w:r w:rsidRPr="00976BB5">
        <w:rPr>
          <w:rFonts w:ascii="ＭＳ Ｐゴシック" w:eastAsia="ＭＳ Ｐゴシック" w:hAnsi="ＭＳ Ｐゴシック" w:cs="ＤＦＧ中丸ゴシック体" w:hint="eastAsia"/>
          <w:color w:val="000000"/>
          <w:kern w:val="0"/>
          <w:szCs w:val="21"/>
        </w:rPr>
        <w:t>フリーハンドの手のひらを開き、その上に掴むことな</w:t>
      </w:r>
      <w:r w:rsidR="00F72AB2" w:rsidRPr="00976BB5">
        <w:rPr>
          <w:rFonts w:ascii="ＭＳ Ｐゴシック" w:eastAsia="ＭＳ Ｐゴシック" w:hAnsi="ＭＳ Ｐゴシック" w:cs="ＤＦＧ中丸ゴシック体" w:hint="eastAsia"/>
          <w:color w:val="000000"/>
          <w:kern w:val="0"/>
          <w:szCs w:val="21"/>
        </w:rPr>
        <w:t>く自由に転がる状態でボールの</w:t>
      </w:r>
      <w:r w:rsidRPr="00976BB5">
        <w:rPr>
          <w:rFonts w:ascii="ＭＳ Ｐゴシック" w:eastAsia="ＭＳ Ｐゴシック" w:hAnsi="ＭＳ Ｐゴシック" w:cs="ＤＦＧ中丸ゴシック体" w:hint="eastAsia"/>
          <w:color w:val="000000"/>
          <w:kern w:val="0"/>
          <w:szCs w:val="21"/>
        </w:rPr>
        <w:t>せ、静止させる。</w:t>
      </w:r>
    </w:p>
    <w:p w:rsidR="001541B6" w:rsidRPr="00976BB5" w:rsidRDefault="001541B6" w:rsidP="006F232E">
      <w:pPr>
        <w:pStyle w:val="a3"/>
        <w:numPr>
          <w:ilvl w:val="0"/>
          <w:numId w:val="5"/>
        </w:numPr>
        <w:overflowPunct w:val="0"/>
        <w:ind w:leftChars="0"/>
        <w:textAlignment w:val="baseline"/>
        <w:rPr>
          <w:rFonts w:ascii="ＭＳ Ｐゴシック" w:eastAsia="ＭＳ Ｐゴシック" w:hAnsi="ＭＳ Ｐゴシック" w:cs="Times New Roman"/>
          <w:color w:val="000000"/>
          <w:spacing w:val="4"/>
          <w:kern w:val="0"/>
          <w:szCs w:val="21"/>
        </w:rPr>
      </w:pPr>
      <w:r w:rsidRPr="00976BB5">
        <w:rPr>
          <w:rFonts w:ascii="ＭＳ Ｐゴシック" w:eastAsia="ＭＳ Ｐゴシック" w:hAnsi="ＭＳ Ｐゴシック" w:cs="ＤＦＧ中丸ゴシック体" w:hint="eastAsia"/>
          <w:color w:val="000000"/>
          <w:kern w:val="0"/>
          <w:szCs w:val="21"/>
        </w:rPr>
        <w:t>ボールに回転を与えることなく、ボールがフリーハンドの手のひらから</w:t>
      </w:r>
      <w:r w:rsidR="00F72AB2" w:rsidRPr="00976BB5">
        <w:rPr>
          <w:rFonts w:ascii="ＭＳ Ｐゴシック" w:eastAsia="ＭＳ Ｐゴシック" w:hAnsi="ＭＳ Ｐゴシック" w:cs="ＤＦＧ中丸ゴシック体" w:hint="eastAsia"/>
          <w:color w:val="000000"/>
          <w:kern w:val="0"/>
          <w:szCs w:val="21"/>
        </w:rPr>
        <w:t>16</w:t>
      </w:r>
      <w:r w:rsidRPr="00976BB5">
        <w:rPr>
          <w:rFonts w:ascii="ＭＳ Ｐゴシック" w:eastAsia="ＭＳ Ｐゴシック" w:hAnsi="ＭＳ Ｐゴシック" w:cs="ＤＦＧ中丸ゴシック体" w:hint="eastAsia"/>
          <w:color w:val="000000"/>
          <w:kern w:val="0"/>
          <w:szCs w:val="21"/>
        </w:rPr>
        <w:t>センチ以上ほぼ垂直に投げ上げる。</w:t>
      </w:r>
    </w:p>
    <w:p w:rsidR="001541B6" w:rsidRPr="00976BB5" w:rsidRDefault="001541B6" w:rsidP="006F232E">
      <w:pPr>
        <w:pStyle w:val="a3"/>
        <w:numPr>
          <w:ilvl w:val="0"/>
          <w:numId w:val="5"/>
        </w:numPr>
        <w:overflowPunct w:val="0"/>
        <w:ind w:leftChars="0"/>
        <w:textAlignment w:val="baseline"/>
        <w:rPr>
          <w:rFonts w:ascii="ＭＳ Ｐゴシック" w:eastAsia="ＭＳ Ｐゴシック" w:hAnsi="ＭＳ Ｐゴシック" w:cs="Times New Roman"/>
          <w:color w:val="000000"/>
          <w:spacing w:val="4"/>
          <w:kern w:val="0"/>
          <w:szCs w:val="21"/>
        </w:rPr>
      </w:pPr>
      <w:r w:rsidRPr="00976BB5">
        <w:rPr>
          <w:rFonts w:ascii="ＭＳ Ｐゴシック" w:eastAsia="ＭＳ Ｐゴシック" w:hAnsi="ＭＳ Ｐゴシック" w:cs="ＤＦＧ中丸ゴシック体" w:hint="eastAsia"/>
          <w:color w:val="000000"/>
          <w:kern w:val="0"/>
          <w:szCs w:val="21"/>
        </w:rPr>
        <w:t>ボールが落下する途中を打つものとし、自領コートに触れ</w:t>
      </w:r>
      <w:r w:rsidR="0007091B">
        <w:rPr>
          <w:rFonts w:ascii="ＭＳ Ｐゴシック" w:eastAsia="ＭＳ Ｐゴシック" w:hAnsi="ＭＳ Ｐゴシック" w:cs="ＤＦＧ中丸ゴシック体" w:hint="eastAsia"/>
          <w:color w:val="000000"/>
          <w:kern w:val="0"/>
          <w:szCs w:val="21"/>
        </w:rPr>
        <w:t>た後、</w:t>
      </w:r>
      <w:r w:rsidRPr="00976BB5">
        <w:rPr>
          <w:rFonts w:ascii="ＭＳ Ｐゴシック" w:eastAsia="ＭＳ Ｐゴシック" w:hAnsi="ＭＳ Ｐゴシック" w:cs="ＤＦＧ中丸ゴシック体" w:hint="eastAsia"/>
          <w:color w:val="000000"/>
          <w:kern w:val="0"/>
          <w:szCs w:val="21"/>
        </w:rPr>
        <w:t>相手のコートに</w:t>
      </w:r>
      <w:r w:rsidR="0007091B">
        <w:rPr>
          <w:rFonts w:ascii="ＭＳ Ｐゴシック" w:eastAsia="ＭＳ Ｐゴシック" w:hAnsi="ＭＳ Ｐゴシック" w:cs="ＤＦＧ中丸ゴシック体" w:hint="eastAsia"/>
          <w:color w:val="000000"/>
          <w:kern w:val="0"/>
          <w:szCs w:val="21"/>
        </w:rPr>
        <w:t>直接</w:t>
      </w:r>
      <w:r w:rsidRPr="00976BB5">
        <w:rPr>
          <w:rFonts w:ascii="ＭＳ Ｐゴシック" w:eastAsia="ＭＳ Ｐゴシック" w:hAnsi="ＭＳ Ｐゴシック" w:cs="ＤＦＧ中丸ゴシック体" w:hint="eastAsia"/>
          <w:color w:val="000000"/>
          <w:kern w:val="0"/>
          <w:szCs w:val="21"/>
        </w:rPr>
        <w:t>触れ</w:t>
      </w:r>
      <w:r w:rsidR="0007091B">
        <w:rPr>
          <w:rFonts w:ascii="ＭＳ Ｐゴシック" w:eastAsia="ＭＳ Ｐゴシック" w:hAnsi="ＭＳ Ｐゴシック" w:cs="ＤＦＧ中丸ゴシック体" w:hint="eastAsia"/>
          <w:color w:val="000000"/>
          <w:kern w:val="0"/>
          <w:szCs w:val="21"/>
        </w:rPr>
        <w:t>るように打球する。ダブルスでは、自領ライトハーフコートに触れ、相手のライトハーフコートに触れるように打球する。</w:t>
      </w:r>
    </w:p>
    <w:p w:rsidR="001541B6" w:rsidRPr="00976BB5" w:rsidRDefault="001541B6" w:rsidP="006F232E">
      <w:pPr>
        <w:pStyle w:val="a3"/>
        <w:numPr>
          <w:ilvl w:val="0"/>
          <w:numId w:val="5"/>
        </w:numPr>
        <w:overflowPunct w:val="0"/>
        <w:ind w:leftChars="0"/>
        <w:textAlignment w:val="baseline"/>
        <w:rPr>
          <w:rFonts w:ascii="ＭＳ Ｐゴシック" w:eastAsia="ＭＳ Ｐゴシック" w:hAnsi="ＭＳ Ｐゴシック" w:cs="Times New Roman"/>
          <w:color w:val="000000"/>
          <w:spacing w:val="4"/>
          <w:kern w:val="0"/>
          <w:szCs w:val="21"/>
        </w:rPr>
      </w:pPr>
      <w:r w:rsidRPr="00976BB5">
        <w:rPr>
          <w:rFonts w:ascii="ＭＳ Ｐゴシック" w:eastAsia="ＭＳ Ｐゴシック" w:hAnsi="ＭＳ Ｐゴシック" w:cs="ＤＦＧ中丸ゴシック体" w:hint="eastAsia"/>
          <w:color w:val="000000"/>
          <w:kern w:val="0"/>
          <w:szCs w:val="21"/>
        </w:rPr>
        <w:t>サービスが開始されてからボールが打たれるまでの間ボールは常に</w:t>
      </w:r>
      <w:r w:rsidR="00976BB5" w:rsidRPr="00976BB5">
        <w:rPr>
          <w:rFonts w:ascii="ＭＳ Ｐゴシック" w:eastAsia="ＭＳ Ｐゴシック" w:hAnsi="ＭＳ Ｐゴシック" w:cs="ＤＦＧ中丸ゴシック体" w:hint="eastAsia"/>
          <w:color w:val="000000"/>
          <w:kern w:val="0"/>
          <w:szCs w:val="21"/>
        </w:rPr>
        <w:t>プレーイングサーフェス</w:t>
      </w:r>
      <w:r w:rsidRPr="00976BB5">
        <w:rPr>
          <w:rFonts w:ascii="ＭＳ Ｐゴシック" w:eastAsia="ＭＳ Ｐゴシック" w:hAnsi="ＭＳ Ｐゴシック" w:cs="ＤＦＧ中丸ゴシック体" w:hint="eastAsia"/>
          <w:color w:val="000000"/>
          <w:kern w:val="0"/>
          <w:szCs w:val="21"/>
        </w:rPr>
        <w:t>よりも高い位置で、エンドラインの後方になければならない。</w:t>
      </w:r>
    </w:p>
    <w:p w:rsidR="001541B6" w:rsidRPr="00976BB5" w:rsidRDefault="001541B6" w:rsidP="006F232E">
      <w:pPr>
        <w:pStyle w:val="a3"/>
        <w:numPr>
          <w:ilvl w:val="0"/>
          <w:numId w:val="5"/>
        </w:numPr>
        <w:overflowPunct w:val="0"/>
        <w:ind w:leftChars="0"/>
        <w:textAlignment w:val="baseline"/>
        <w:rPr>
          <w:rFonts w:ascii="ＭＳ Ｐゴシック" w:eastAsia="ＭＳ Ｐゴシック" w:hAnsi="ＭＳ Ｐゴシック" w:cs="Times New Roman"/>
          <w:color w:val="000000"/>
          <w:spacing w:val="4"/>
          <w:kern w:val="0"/>
          <w:szCs w:val="21"/>
        </w:rPr>
      </w:pPr>
      <w:r w:rsidRPr="00976BB5">
        <w:rPr>
          <w:rFonts w:ascii="ＭＳ Ｐゴシック" w:eastAsia="ＭＳ Ｐゴシック" w:hAnsi="ＭＳ Ｐゴシック" w:cs="ＤＦＧ中丸ゴシック体" w:hint="eastAsia"/>
          <w:color w:val="000000"/>
          <w:kern w:val="0"/>
          <w:szCs w:val="21"/>
        </w:rPr>
        <w:t>ボールが手のひらから離れたら、すぐにフリーアームを、ボールとネットの間の空間の外に出さなければならない。</w:t>
      </w:r>
    </w:p>
    <w:p w:rsidR="001541B6" w:rsidRPr="00976BB5" w:rsidRDefault="001541B6" w:rsidP="006F232E">
      <w:pPr>
        <w:pStyle w:val="a3"/>
        <w:numPr>
          <w:ilvl w:val="0"/>
          <w:numId w:val="5"/>
        </w:numPr>
        <w:overflowPunct w:val="0"/>
        <w:ind w:leftChars="0"/>
        <w:textAlignment w:val="baseline"/>
        <w:rPr>
          <w:rFonts w:ascii="ＭＳ Ｐゴシック" w:eastAsia="ＭＳ Ｐゴシック" w:hAnsi="ＭＳ Ｐゴシック" w:cs="Times New Roman"/>
          <w:color w:val="000000"/>
          <w:spacing w:val="4"/>
          <w:kern w:val="0"/>
          <w:szCs w:val="21"/>
        </w:rPr>
      </w:pPr>
      <w:r w:rsidRPr="00976BB5">
        <w:rPr>
          <w:rFonts w:ascii="ＭＳ Ｐゴシック" w:eastAsia="ＭＳ Ｐゴシック" w:hAnsi="ＭＳ Ｐゴシック" w:cs="ＤＦＧ中丸ゴシック体" w:hint="eastAsia"/>
          <w:color w:val="000000"/>
          <w:kern w:val="0"/>
          <w:szCs w:val="21"/>
          <w:u w:val="single" w:color="000000"/>
        </w:rPr>
        <w:lastRenderedPageBreak/>
        <w:t>サービスが基本ルールの要件を満たしていると主審や副審に確信が持てるようにサービスを行うことは競技者の責任である。</w:t>
      </w:r>
    </w:p>
    <w:p w:rsidR="0007091B" w:rsidRDefault="001541B6" w:rsidP="0007091B">
      <w:pPr>
        <w:overflowPunct w:val="0"/>
        <w:spacing w:line="240" w:lineRule="exact"/>
        <w:ind w:left="947" w:hangingChars="300" w:hanging="947"/>
        <w:textAlignment w:val="baseline"/>
        <w:rPr>
          <w:rFonts w:ascii="ＭＳ Ｐゴシック" w:eastAsia="ＭＳ Ｐゴシック" w:hAnsi="ＭＳ Ｐゴシック" w:cs="ＤＦＧ中丸ゴシック体"/>
          <w:color w:val="000000"/>
          <w:w w:val="151"/>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p>
    <w:p w:rsidR="0007091B" w:rsidRDefault="0007091B" w:rsidP="0007091B">
      <w:pPr>
        <w:overflowPunct w:val="0"/>
        <w:ind w:left="947" w:hangingChars="300" w:hanging="947"/>
        <w:textAlignment w:val="baseline"/>
        <w:rPr>
          <w:rFonts w:ascii="ＭＳ Ｐゴシック" w:eastAsia="ＭＳ Ｐゴシック" w:hAnsi="ＭＳ Ｐゴシック" w:cs="ＤＦＧ中丸ゴシック体"/>
          <w:color w:val="000000"/>
          <w:kern w:val="0"/>
          <w:szCs w:val="21"/>
        </w:rPr>
      </w:pPr>
      <w:r>
        <w:rPr>
          <w:rFonts w:ascii="ＭＳ Ｐゴシック" w:eastAsia="ＭＳ Ｐゴシック" w:hAnsi="ＭＳ Ｐゴシック" w:cs="ＤＦＧ中丸ゴシック体" w:hint="eastAsia"/>
          <w:color w:val="000000"/>
          <w:w w:val="151"/>
          <w:kern w:val="0"/>
          <w:szCs w:val="21"/>
        </w:rPr>
        <w:t xml:space="preserve">　</w:t>
      </w:r>
      <w:r w:rsidR="001541B6" w:rsidRPr="0007091B">
        <w:rPr>
          <w:rFonts w:ascii="ＭＳ Ｐゴシック" w:eastAsia="ＭＳ Ｐゴシック" w:hAnsi="ＭＳ Ｐゴシック" w:cs="ＤＦＧ中丸ゴシック体"/>
          <w:color w:val="000000"/>
          <w:kern w:val="0"/>
          <w:szCs w:val="21"/>
        </w:rPr>
        <w:t>(6)</w:t>
      </w:r>
      <w:r w:rsidR="00F72AB2" w:rsidRPr="0007091B">
        <w:rPr>
          <w:rFonts w:ascii="ＭＳ Ｐゴシック" w:eastAsia="ＭＳ Ｐゴシック" w:hAnsi="ＭＳ Ｐゴシック" w:cs="ＤＦＧ中丸ゴシック体"/>
          <w:color w:val="000000"/>
          <w:kern w:val="0"/>
          <w:szCs w:val="21"/>
        </w:rPr>
        <w:t xml:space="preserve">　</w:t>
      </w:r>
      <w:r w:rsidR="001541B6" w:rsidRPr="0007091B">
        <w:rPr>
          <w:rFonts w:ascii="ＭＳ Ｐゴシック" w:eastAsia="ＭＳ Ｐゴシック" w:hAnsi="ＭＳ Ｐゴシック" w:cs="ＤＦＧ中丸ゴシック体" w:hint="eastAsia"/>
          <w:color w:val="000000"/>
          <w:kern w:val="0"/>
          <w:szCs w:val="21"/>
          <w:u w:val="single" w:color="000000"/>
        </w:rPr>
        <w:t>主審又は副審は、どちらも正規のサービスかどうかの判定が出来る</w:t>
      </w:r>
      <w:r w:rsidR="001541B6" w:rsidRPr="0007091B">
        <w:rPr>
          <w:rFonts w:ascii="ＭＳ Ｐゴシック" w:eastAsia="ＭＳ Ｐゴシック" w:hAnsi="ＭＳ Ｐゴシック" w:cs="ＤＦＧ中丸ゴシック体" w:hint="eastAsia"/>
          <w:color w:val="000000"/>
          <w:kern w:val="0"/>
          <w:szCs w:val="21"/>
        </w:rPr>
        <w:t>。</w:t>
      </w:r>
    </w:p>
    <w:p w:rsidR="0007091B" w:rsidRDefault="0007091B" w:rsidP="0007091B">
      <w:pPr>
        <w:overflowPunct w:val="0"/>
        <w:ind w:left="630" w:hangingChars="300" w:hanging="630"/>
        <w:textAlignment w:val="baseline"/>
        <w:rPr>
          <w:rFonts w:ascii="ＭＳ Ｐゴシック" w:eastAsia="ＭＳ Ｐゴシック" w:hAnsi="ＭＳ Ｐゴシック" w:cs="ＤＦＧ中丸ゴシック体"/>
          <w:color w:val="000000"/>
          <w:kern w:val="0"/>
          <w:szCs w:val="21"/>
        </w:rPr>
      </w:pPr>
      <w:r>
        <w:rPr>
          <w:rFonts w:ascii="ＭＳ Ｐゴシック" w:eastAsia="ＭＳ Ｐゴシック" w:hAnsi="ＭＳ Ｐゴシック" w:cs="ＤＦＧ中丸ゴシック体" w:hint="eastAsia"/>
          <w:color w:val="000000"/>
          <w:kern w:val="0"/>
          <w:szCs w:val="21"/>
        </w:rPr>
        <w:t xml:space="preserve">　　　　</w:t>
      </w:r>
      <w:r w:rsidR="001541B6" w:rsidRPr="0007091B">
        <w:rPr>
          <w:rFonts w:ascii="ＭＳ Ｐゴシック" w:eastAsia="ＭＳ Ｐゴシック" w:hAnsi="ＭＳ Ｐゴシック" w:cs="ＤＦＧ中丸ゴシック体" w:hint="eastAsia"/>
          <w:color w:val="000000"/>
          <w:kern w:val="0"/>
          <w:szCs w:val="21"/>
        </w:rPr>
        <w:t>また、競技者のサービスの妥当性について疑問を持った場合、そのマッチにおいて初めての疑問であれば「レット」を宣告して、サーバーにその旨注意を与える。その後、その競技者（ダブルスのパートナー）が疑わしいサービスを出した場合（疑わしさの内容は問わない）、相手に１ポイント与えられる。</w:t>
      </w:r>
      <w:r w:rsidR="001541B6" w:rsidRPr="00E32A5D">
        <w:rPr>
          <w:rFonts w:ascii="ＭＳ Ｐゴシック" w:eastAsia="ＭＳ Ｐゴシック" w:hAnsi="ＭＳ Ｐゴシック" w:cs="ＤＦＧ中丸ゴシック体" w:hint="eastAsia"/>
          <w:color w:val="000000"/>
          <w:kern w:val="0"/>
          <w:szCs w:val="21"/>
        </w:rPr>
        <w:t>明らかに正規のサービスではないサービスを出したとき、相手に１ポイント与えられる。</w:t>
      </w:r>
    </w:p>
    <w:p w:rsidR="0007091B" w:rsidRDefault="0007091B" w:rsidP="00AB61CA">
      <w:pPr>
        <w:overflowPunct w:val="0"/>
        <w:spacing w:line="240" w:lineRule="exact"/>
        <w:ind w:left="630" w:hangingChars="300" w:hanging="630"/>
        <w:textAlignment w:val="baseline"/>
        <w:rPr>
          <w:rFonts w:ascii="ＭＳ Ｐゴシック" w:eastAsia="ＭＳ Ｐゴシック" w:hAnsi="ＭＳ Ｐゴシック" w:cs="ＤＦＧ中丸ゴシック体"/>
          <w:color w:val="000000"/>
          <w:kern w:val="0"/>
          <w:szCs w:val="21"/>
        </w:rPr>
      </w:pPr>
    </w:p>
    <w:p w:rsidR="001541B6" w:rsidRPr="00E32A5D" w:rsidRDefault="001541B6" w:rsidP="0007091B">
      <w:pPr>
        <w:overflowPunct w:val="0"/>
        <w:ind w:left="947" w:hangingChars="300" w:hanging="947"/>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(7)</w:t>
      </w:r>
      <w:r w:rsidR="00F72AB2"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レット</w:t>
      </w:r>
    </w:p>
    <w:p w:rsidR="001541B6" w:rsidRPr="008C6142" w:rsidRDefault="001541B6" w:rsidP="006F232E">
      <w:pPr>
        <w:pStyle w:val="a3"/>
        <w:numPr>
          <w:ilvl w:val="0"/>
          <w:numId w:val="6"/>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サービスがネットアセンブリに触れて相手コートに触れるか、</w:t>
      </w:r>
      <w:r w:rsidR="008C6142" w:rsidRPr="008C6142">
        <w:rPr>
          <w:rFonts w:ascii="ＭＳ Ｐゴシック" w:eastAsia="ＭＳ Ｐゴシック" w:hAnsi="ＭＳ Ｐゴシック" w:cs="ＤＦＧ中丸ゴシック体" w:hint="eastAsia"/>
          <w:color w:val="000000"/>
          <w:kern w:val="0"/>
          <w:szCs w:val="21"/>
        </w:rPr>
        <w:t>そのボールを</w:t>
      </w:r>
      <w:r w:rsidRPr="008C6142">
        <w:rPr>
          <w:rFonts w:ascii="ＭＳ Ｐゴシック" w:eastAsia="ＭＳ Ｐゴシック" w:hAnsi="ＭＳ Ｐゴシック" w:cs="ＤＦＧ中丸ゴシック体" w:hint="eastAsia"/>
          <w:color w:val="000000"/>
          <w:kern w:val="0"/>
          <w:szCs w:val="21"/>
        </w:rPr>
        <w:t>相手がオブストラクションした場合。</w:t>
      </w:r>
    </w:p>
    <w:p w:rsidR="001541B6" w:rsidRPr="008C6142" w:rsidRDefault="001541B6" w:rsidP="006F232E">
      <w:pPr>
        <w:pStyle w:val="a3"/>
        <w:numPr>
          <w:ilvl w:val="0"/>
          <w:numId w:val="6"/>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レシーブする競技者が準備しておらず、打球する意志を示さなかった場合。</w:t>
      </w:r>
    </w:p>
    <w:p w:rsidR="008C6142" w:rsidRPr="008C6142" w:rsidRDefault="001541B6" w:rsidP="006F232E">
      <w:pPr>
        <w:pStyle w:val="a3"/>
        <w:numPr>
          <w:ilvl w:val="0"/>
          <w:numId w:val="6"/>
        </w:numPr>
        <w:overflowPunct w:val="0"/>
        <w:ind w:leftChars="0"/>
        <w:textAlignment w:val="baseline"/>
        <w:rPr>
          <w:rFonts w:ascii="ＭＳ Ｐゴシック" w:eastAsia="ＭＳ Ｐゴシック" w:hAnsi="ＭＳ Ｐゴシック" w:cs="ＤＦＧ中丸ゴシック体"/>
          <w:color w:val="000000"/>
          <w:kern w:val="0"/>
          <w:szCs w:val="21"/>
        </w:rPr>
      </w:pPr>
      <w:r w:rsidRPr="008C6142">
        <w:rPr>
          <w:rFonts w:ascii="ＭＳ Ｐゴシック" w:eastAsia="ＭＳ Ｐゴシック" w:hAnsi="ＭＳ Ｐゴシック" w:cs="ＤＦＧ中丸ゴシック体" w:hint="eastAsia"/>
          <w:color w:val="000000"/>
          <w:kern w:val="0"/>
          <w:szCs w:val="21"/>
        </w:rPr>
        <w:t>競技条件が乱された場合。（外からのボール、停電など）</w:t>
      </w:r>
    </w:p>
    <w:p w:rsidR="001541B6" w:rsidRPr="008C6142" w:rsidRDefault="001541B6" w:rsidP="006F232E">
      <w:pPr>
        <w:pStyle w:val="a3"/>
        <w:numPr>
          <w:ilvl w:val="0"/>
          <w:numId w:val="6"/>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主審</w:t>
      </w:r>
      <w:r w:rsidR="008C6142" w:rsidRPr="008C6142">
        <w:rPr>
          <w:rFonts w:ascii="ＭＳ Ｐゴシック" w:eastAsia="ＭＳ Ｐゴシック" w:hAnsi="ＭＳ Ｐゴシック" w:cs="ＤＦＧ中丸ゴシック体" w:hint="eastAsia"/>
          <w:color w:val="000000"/>
          <w:kern w:val="0"/>
          <w:szCs w:val="21"/>
        </w:rPr>
        <w:t>または副審</w:t>
      </w:r>
      <w:r w:rsidRPr="008C6142">
        <w:rPr>
          <w:rFonts w:ascii="ＭＳ Ｐゴシック" w:eastAsia="ＭＳ Ｐゴシック" w:hAnsi="ＭＳ Ｐゴシック" w:cs="ＤＦＧ中丸ゴシック体" w:hint="eastAsia"/>
          <w:color w:val="000000"/>
          <w:kern w:val="0"/>
          <w:szCs w:val="21"/>
        </w:rPr>
        <w:t>によって</w:t>
      </w:r>
      <w:r w:rsidR="008C6142" w:rsidRPr="008C6142">
        <w:rPr>
          <w:rFonts w:ascii="ＭＳ Ｐゴシック" w:eastAsia="ＭＳ Ｐゴシック" w:hAnsi="ＭＳ Ｐゴシック" w:cs="ＤＦＧ中丸ゴシック体" w:hint="eastAsia"/>
          <w:color w:val="000000"/>
          <w:kern w:val="0"/>
          <w:szCs w:val="21"/>
        </w:rPr>
        <w:t>プレーが</w:t>
      </w:r>
      <w:r w:rsidRPr="008C6142">
        <w:rPr>
          <w:rFonts w:ascii="ＭＳ Ｐゴシック" w:eastAsia="ＭＳ Ｐゴシック" w:hAnsi="ＭＳ Ｐゴシック" w:cs="ＤＦＧ中丸ゴシック体" w:hint="eastAsia"/>
          <w:color w:val="000000"/>
          <w:kern w:val="0"/>
          <w:szCs w:val="21"/>
        </w:rPr>
        <w:t>止められた場合（サービス・レシーブの順序の訂正、促進ルール、警告罰則）</w:t>
      </w:r>
    </w:p>
    <w:p w:rsidR="00255019" w:rsidRPr="00E32A5D" w:rsidRDefault="00255019" w:rsidP="00AB61CA">
      <w:pPr>
        <w:overflowPunct w:val="0"/>
        <w:spacing w:line="240" w:lineRule="exact"/>
        <w:textAlignment w:val="baseline"/>
        <w:rPr>
          <w:rFonts w:ascii="ＭＳ Ｐゴシック" w:eastAsia="ＭＳ Ｐゴシック" w:hAnsi="ＭＳ Ｐゴシック" w:cs="ＤＦＧ中丸ゴシック体"/>
          <w:color w:val="000000"/>
          <w:w w:val="151"/>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(8)</w:t>
      </w:r>
      <w:r w:rsidR="00F72AB2"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ポイント</w:t>
      </w:r>
      <w:r w:rsidR="008C6142">
        <w:rPr>
          <w:rFonts w:ascii="ＭＳ Ｐゴシック" w:eastAsia="ＭＳ Ｐゴシック" w:hAnsi="ＭＳ Ｐゴシック" w:cs="ＤＦＧ中丸ゴシック体" w:hint="eastAsia"/>
          <w:color w:val="000000"/>
          <w:kern w:val="0"/>
          <w:szCs w:val="21"/>
        </w:rPr>
        <w:t>(ラリーガレットにならない限り、ポイントとなる)</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相手が正規のサービス、リターンが出来なかったとき。</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サービス、リターン後、相手が打つ前にネットアセンブリ以外のものに触れた場合</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相手競技者の打ったボールがオーバーした場合。</w:t>
      </w:r>
    </w:p>
    <w:p w:rsidR="008C6142" w:rsidRPr="008C6142" w:rsidRDefault="008C6142"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相手の打ったボールがプレーイングサーフェスとネットの間または、ネットと支柱の間を通ったとき。</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相手競技者がオブストラクションした場合</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u w:val="single" w:color="000000"/>
        </w:rPr>
        <w:t>相手競技者が故意に２度打ちした場合</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相手競技者が正規ではないラケット面で打った場合。</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相手競技者が</w:t>
      </w:r>
      <w:r w:rsidR="00976BB5" w:rsidRPr="008C6142">
        <w:rPr>
          <w:rFonts w:ascii="ＭＳ Ｐゴシック" w:eastAsia="ＭＳ Ｐゴシック" w:hAnsi="ＭＳ Ｐゴシック" w:cs="ＤＦＧ中丸ゴシック体" w:hint="eastAsia"/>
          <w:color w:val="000000"/>
          <w:kern w:val="0"/>
          <w:szCs w:val="21"/>
        </w:rPr>
        <w:t>プレーイングサーフェス</w:t>
      </w:r>
      <w:r w:rsidRPr="008C6142">
        <w:rPr>
          <w:rFonts w:ascii="ＭＳ Ｐゴシック" w:eastAsia="ＭＳ Ｐゴシック" w:hAnsi="ＭＳ Ｐゴシック" w:cs="ＤＦＧ中丸ゴシック体" w:hint="eastAsia"/>
          <w:color w:val="000000"/>
          <w:kern w:val="0"/>
          <w:szCs w:val="21"/>
        </w:rPr>
        <w:t>を動かした場合。</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相手競技者</w:t>
      </w:r>
      <w:r w:rsidR="00AB61CA">
        <w:rPr>
          <w:rFonts w:ascii="ＭＳ Ｐゴシック" w:eastAsia="ＭＳ Ｐゴシック" w:hAnsi="ＭＳ Ｐゴシック" w:cs="ＤＦＧ中丸ゴシック体" w:hint="eastAsia"/>
          <w:color w:val="000000"/>
          <w:kern w:val="0"/>
          <w:szCs w:val="21"/>
        </w:rPr>
        <w:t>、またはその持ち物</w:t>
      </w:r>
      <w:r w:rsidRPr="008C6142">
        <w:rPr>
          <w:rFonts w:ascii="ＭＳ Ｐゴシック" w:eastAsia="ＭＳ Ｐゴシック" w:hAnsi="ＭＳ Ｐゴシック" w:cs="ＤＦＧ中丸ゴシック体" w:hint="eastAsia"/>
          <w:color w:val="000000"/>
          <w:kern w:val="0"/>
          <w:szCs w:val="21"/>
        </w:rPr>
        <w:t>がネットアセンブリに触れた場合。</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相手競技者のフリーハンドが</w:t>
      </w:r>
      <w:r w:rsidR="00976BB5" w:rsidRPr="008C6142">
        <w:rPr>
          <w:rFonts w:ascii="ＭＳ Ｐゴシック" w:eastAsia="ＭＳ Ｐゴシック" w:hAnsi="ＭＳ Ｐゴシック" w:cs="ＤＦＧ中丸ゴシック体" w:hint="eastAsia"/>
          <w:color w:val="000000"/>
          <w:kern w:val="0"/>
          <w:szCs w:val="21"/>
        </w:rPr>
        <w:t>プレーイングサーフェス</w:t>
      </w:r>
      <w:r w:rsidRPr="008C6142">
        <w:rPr>
          <w:rFonts w:ascii="ＭＳ Ｐゴシック" w:eastAsia="ＭＳ Ｐゴシック" w:hAnsi="ＭＳ Ｐゴシック" w:cs="ＤＦＧ中丸ゴシック体" w:hint="eastAsia"/>
          <w:color w:val="000000"/>
          <w:kern w:val="0"/>
          <w:szCs w:val="21"/>
        </w:rPr>
        <w:t>に触れた場合</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ダブルスで相手競技者が順序に従って打球しなかった場合。</w:t>
      </w:r>
    </w:p>
    <w:p w:rsidR="001541B6" w:rsidRPr="008C6142" w:rsidRDefault="001541B6" w:rsidP="006F232E">
      <w:pPr>
        <w:pStyle w:val="a3"/>
        <w:numPr>
          <w:ilvl w:val="0"/>
          <w:numId w:val="7"/>
        </w:numPr>
        <w:overflowPunct w:val="0"/>
        <w:ind w:leftChars="0"/>
        <w:textAlignment w:val="baseline"/>
        <w:rPr>
          <w:rFonts w:ascii="ＭＳ Ｐゴシック" w:eastAsia="ＭＳ Ｐゴシック" w:hAnsi="ＭＳ Ｐゴシック" w:cs="Times New Roman"/>
          <w:color w:val="000000"/>
          <w:spacing w:val="4"/>
          <w:kern w:val="0"/>
          <w:szCs w:val="21"/>
        </w:rPr>
      </w:pPr>
      <w:r w:rsidRPr="008C6142">
        <w:rPr>
          <w:rFonts w:ascii="ＭＳ Ｐゴシック" w:eastAsia="ＭＳ Ｐゴシック" w:hAnsi="ＭＳ Ｐゴシック" w:cs="ＤＦＧ中丸ゴシック体" w:hint="eastAsia"/>
          <w:color w:val="000000"/>
          <w:kern w:val="0"/>
          <w:szCs w:val="21"/>
        </w:rPr>
        <w:t>促進ルールで１ラリーについてレシーバーが、１３回リターンに成功した場合。</w:t>
      </w:r>
    </w:p>
    <w:p w:rsidR="00255019" w:rsidRPr="00E32A5D" w:rsidRDefault="00255019" w:rsidP="00AB61CA">
      <w:pPr>
        <w:overflowPunct w:val="0"/>
        <w:spacing w:line="240" w:lineRule="exact"/>
        <w:ind w:left="632" w:hangingChars="200" w:hanging="632"/>
        <w:textAlignment w:val="baseline"/>
        <w:rPr>
          <w:rFonts w:ascii="ＭＳ Ｐゴシック" w:eastAsia="ＭＳ Ｐゴシック" w:hAnsi="ＭＳ Ｐゴシック" w:cs="ＤＦＧ中丸ゴシック体"/>
          <w:color w:val="000000"/>
          <w:w w:val="151"/>
          <w:kern w:val="0"/>
          <w:szCs w:val="21"/>
        </w:rPr>
      </w:pPr>
    </w:p>
    <w:p w:rsidR="001541B6" w:rsidRPr="00E32A5D" w:rsidRDefault="001541B6" w:rsidP="00E32A5D">
      <w:pPr>
        <w:overflowPunct w:val="0"/>
        <w:ind w:left="632" w:hangingChars="200" w:hanging="632"/>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(9)</w:t>
      </w:r>
      <w:r w:rsidR="00F72AB2"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ゲーム・・１ゲームの勝敗は１１ポイントを先取した競技者が勝ちとなる。１０－１０以降は、２ポイント差を付けた方の勝ちとなる。</w:t>
      </w:r>
    </w:p>
    <w:p w:rsidR="00255019" w:rsidRPr="00E32A5D" w:rsidRDefault="00255019" w:rsidP="00AB61CA">
      <w:pPr>
        <w:overflowPunct w:val="0"/>
        <w:spacing w:line="240" w:lineRule="exact"/>
        <w:textAlignment w:val="baseline"/>
        <w:rPr>
          <w:rFonts w:ascii="ＭＳ Ｐゴシック" w:eastAsia="ＭＳ Ｐゴシック" w:hAnsi="ＭＳ Ｐゴシック" w:cs="ＤＦＧ中丸ゴシック体"/>
          <w:color w:val="000000"/>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w:t>
      </w:r>
      <w:r w:rsidR="00F72AB2"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color w:val="000000"/>
          <w:kern w:val="0"/>
          <w:szCs w:val="21"/>
        </w:rPr>
        <w:t>(10)</w:t>
      </w:r>
      <w:r w:rsidR="00F72AB2"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マッチ・・個人戦の１マッチは３，５，７ゲームで構成される。</w:t>
      </w:r>
    </w:p>
    <w:p w:rsidR="00255019" w:rsidRPr="00E32A5D" w:rsidRDefault="00255019" w:rsidP="00AB61CA">
      <w:pPr>
        <w:overflowPunct w:val="0"/>
        <w:spacing w:line="240" w:lineRule="exact"/>
        <w:textAlignment w:val="baseline"/>
        <w:rPr>
          <w:rFonts w:ascii="ＭＳ Ｐゴシック" w:eastAsia="ＭＳ Ｐゴシック" w:hAnsi="ＭＳ Ｐゴシック" w:cs="ＤＦＧ中丸ゴシック体"/>
          <w:color w:val="000000"/>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w:t>
      </w:r>
      <w:r w:rsidR="00F72AB2"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color w:val="000000"/>
          <w:kern w:val="0"/>
          <w:szCs w:val="21"/>
        </w:rPr>
        <w:t>(11)</w:t>
      </w:r>
      <w:r w:rsidR="00F72AB2"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サービス・レシーブおよびエンドの順序</w:t>
      </w:r>
    </w:p>
    <w:p w:rsidR="00D33B08" w:rsidRPr="00AB61CA" w:rsidRDefault="00AB61CA" w:rsidP="006F232E">
      <w:pPr>
        <w:pStyle w:val="a3"/>
        <w:numPr>
          <w:ilvl w:val="0"/>
          <w:numId w:val="8"/>
        </w:numPr>
        <w:overflowPunct w:val="0"/>
        <w:ind w:leftChars="0"/>
        <w:textAlignment w:val="baseline"/>
        <w:rPr>
          <w:rFonts w:ascii="ＭＳ Ｐゴシック" w:eastAsia="ＭＳ Ｐゴシック" w:hAnsi="ＭＳ Ｐゴシック" w:cs="ＤＦＧ中丸ゴシック体"/>
          <w:color w:val="000000"/>
          <w:kern w:val="0"/>
          <w:szCs w:val="21"/>
        </w:rPr>
      </w:pPr>
      <w:r w:rsidRPr="00AB61CA">
        <w:rPr>
          <w:rFonts w:ascii="ＭＳ Ｐゴシック" w:eastAsia="ＭＳ Ｐゴシック" w:hAnsi="ＭＳ Ｐゴシック" w:cs="ＤＦＧ中丸ゴシック体" w:hint="eastAsia"/>
          <w:color w:val="000000"/>
          <w:kern w:val="0"/>
          <w:szCs w:val="21"/>
        </w:rPr>
        <w:t>トス</w:t>
      </w:r>
      <w:r w:rsidR="001541B6" w:rsidRPr="00AB61CA">
        <w:rPr>
          <w:rFonts w:ascii="ＭＳ Ｐゴシック" w:eastAsia="ＭＳ Ｐゴシック" w:hAnsi="ＭＳ Ｐゴシック" w:cs="ＤＦＧ中丸ゴシック体" w:hint="eastAsia"/>
          <w:color w:val="000000"/>
          <w:kern w:val="0"/>
          <w:szCs w:val="21"/>
        </w:rPr>
        <w:t>（拳）の勝者が最初にサービス・レシーブのいずれをとるかまたエンドをとるかを決める。</w:t>
      </w:r>
      <w:r w:rsidR="00D33B08" w:rsidRPr="00AB61CA">
        <w:rPr>
          <w:rFonts w:ascii="ＭＳ Ｐゴシック" w:eastAsia="ＭＳ Ｐゴシック" w:hAnsi="ＭＳ Ｐゴシック" w:cs="ＤＦＧ中丸ゴシック体" w:hint="eastAsia"/>
          <w:color w:val="000000"/>
          <w:kern w:val="0"/>
          <w:szCs w:val="21"/>
        </w:rPr>
        <w:t>敗者はそれ</w:t>
      </w:r>
      <w:r w:rsidRPr="00E32A5D">
        <w:rPr>
          <w:rFonts w:ascii="ＭＳ Ｐゴシック" w:eastAsia="ＭＳ Ｐゴシック" w:hAnsi="ＭＳ Ｐゴシック" w:cs="ＤＦＧ中丸ゴシック体" w:hint="eastAsia"/>
          <w:color w:val="000000"/>
          <w:kern w:val="0"/>
          <w:szCs w:val="21"/>
        </w:rPr>
        <w:t>以外を選択する。</w:t>
      </w:r>
    </w:p>
    <w:p w:rsidR="00D33B08" w:rsidRPr="00AB61CA" w:rsidRDefault="001541B6" w:rsidP="006F232E">
      <w:pPr>
        <w:pStyle w:val="a3"/>
        <w:numPr>
          <w:ilvl w:val="0"/>
          <w:numId w:val="8"/>
        </w:numPr>
        <w:overflowPunct w:val="0"/>
        <w:ind w:leftChars="0"/>
        <w:textAlignment w:val="baseline"/>
        <w:rPr>
          <w:rFonts w:ascii="ＭＳ Ｐゴシック" w:eastAsia="ＭＳ Ｐゴシック" w:hAnsi="ＭＳ Ｐゴシック" w:cs="ＤＦＧ中丸ゴシック体"/>
          <w:color w:val="000000"/>
          <w:kern w:val="0"/>
          <w:szCs w:val="21"/>
        </w:rPr>
      </w:pPr>
      <w:r w:rsidRPr="00AB61CA">
        <w:rPr>
          <w:rFonts w:ascii="ＭＳ Ｐゴシック" w:eastAsia="ＭＳ Ｐゴシック" w:hAnsi="ＭＳ Ｐゴシック" w:cs="ＤＦＧ中丸ゴシック体" w:hint="eastAsia"/>
          <w:color w:val="000000"/>
          <w:kern w:val="0"/>
          <w:szCs w:val="21"/>
        </w:rPr>
        <w:t>サービスは２ポイント毎に交代する。デュースの時、促進ルールが適用された場合は１ポイント毎に交</w:t>
      </w:r>
    </w:p>
    <w:p w:rsidR="001541B6" w:rsidRPr="00E32A5D" w:rsidRDefault="001541B6" w:rsidP="00D33B08">
      <w:pPr>
        <w:overflowPunct w:val="0"/>
        <w:ind w:leftChars="300" w:left="630" w:firstLineChars="100" w:firstLine="21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代する。ファイナルゲームでは、どちらかが５ポイントとったらチェンジエンドする。</w:t>
      </w:r>
    </w:p>
    <w:p w:rsidR="00D33B08" w:rsidRPr="00AB61CA" w:rsidRDefault="001541B6" w:rsidP="006F232E">
      <w:pPr>
        <w:pStyle w:val="a3"/>
        <w:numPr>
          <w:ilvl w:val="0"/>
          <w:numId w:val="8"/>
        </w:numPr>
        <w:overflowPunct w:val="0"/>
        <w:ind w:leftChars="0"/>
        <w:textAlignment w:val="baseline"/>
        <w:rPr>
          <w:rFonts w:ascii="ＭＳ Ｐゴシック" w:eastAsia="ＭＳ Ｐゴシック" w:hAnsi="ＭＳ Ｐゴシック" w:cs="ＤＦＧ中丸ゴシック体"/>
          <w:color w:val="000000"/>
          <w:kern w:val="0"/>
          <w:szCs w:val="21"/>
        </w:rPr>
      </w:pPr>
      <w:r w:rsidRPr="00AB61CA">
        <w:rPr>
          <w:rFonts w:ascii="ＭＳ Ｐゴシック" w:eastAsia="ＭＳ Ｐゴシック" w:hAnsi="ＭＳ Ｐゴシック" w:cs="ＤＦＧ中丸ゴシック体" w:hint="eastAsia"/>
          <w:color w:val="000000"/>
          <w:kern w:val="0"/>
          <w:szCs w:val="21"/>
        </w:rPr>
        <w:t>ダブルスでは、最初にサーバーを決め、次にレシーバーを決める。２ゲーム以降同様だが、２ゲーム目</w:t>
      </w:r>
    </w:p>
    <w:p w:rsidR="00AB61CA" w:rsidRPr="00D33B08" w:rsidRDefault="001541B6" w:rsidP="00AB61CA">
      <w:pPr>
        <w:overflowPunct w:val="0"/>
        <w:ind w:leftChars="300" w:left="630" w:firstLineChars="100" w:firstLine="210"/>
        <w:textAlignment w:val="baseline"/>
        <w:rPr>
          <w:rFonts w:ascii="ＭＳ Ｐゴシック" w:eastAsia="ＭＳ Ｐゴシック" w:hAnsi="ＭＳ Ｐゴシック" w:cs="ＤＦＧ中丸ゴシック体"/>
          <w:color w:val="000000"/>
          <w:kern w:val="0"/>
          <w:szCs w:val="21"/>
        </w:rPr>
      </w:pPr>
      <w:r w:rsidRPr="00E32A5D">
        <w:rPr>
          <w:rFonts w:ascii="ＭＳ Ｐゴシック" w:eastAsia="ＭＳ Ｐゴシック" w:hAnsi="ＭＳ Ｐゴシック" w:cs="ＤＦＧ中丸ゴシック体" w:hint="eastAsia"/>
          <w:color w:val="000000"/>
          <w:kern w:val="0"/>
          <w:szCs w:val="21"/>
        </w:rPr>
        <w:t>では、最初のサーバーが決まれば、レシーバーはサーバーとなっている競技者に直前のゲームでサ</w:t>
      </w:r>
      <w:r w:rsidRPr="00E32A5D">
        <w:rPr>
          <w:rFonts w:ascii="ＭＳ Ｐゴシック" w:eastAsia="ＭＳ Ｐゴシック" w:hAnsi="ＭＳ Ｐゴシック" w:cs="ＤＦＧ中丸ゴシック体" w:hint="eastAsia"/>
          <w:color w:val="000000"/>
          <w:kern w:val="0"/>
          <w:szCs w:val="21"/>
        </w:rPr>
        <w:lastRenderedPageBreak/>
        <w:t>ービスを出した者となる。ファイナルゲームでは、どちらかが５ポイントをとったときに、チェンジエンドし、レシーバーの順序を交代する。</w:t>
      </w:r>
    </w:p>
    <w:p w:rsidR="001541B6" w:rsidRPr="00E32A5D" w:rsidRDefault="001541B6" w:rsidP="00AB61CA">
      <w:pPr>
        <w:overflowPunct w:val="0"/>
        <w:spacing w:line="240" w:lineRule="exact"/>
        <w:ind w:leftChars="300" w:left="63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F72AB2">
      <w:pPr>
        <w:overflowPunct w:val="0"/>
        <w:ind w:left="630" w:hangingChars="300" w:hanging="63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(12)</w:t>
      </w:r>
      <w:r w:rsidR="00F72AB2"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サービス、レシーブ、エンドの順所の誤り・・サービス・レシーブの順所、エンドの誤りが発見され次第直ちに競技は中断され、誤りを正し再開される。誤りが発見されるまでのポイントは有効とされる。</w:t>
      </w:r>
    </w:p>
    <w:p w:rsidR="00255019" w:rsidRPr="00E32A5D" w:rsidRDefault="00255019" w:rsidP="00AB61CA">
      <w:pPr>
        <w:overflowPunct w:val="0"/>
        <w:spacing w:line="240" w:lineRule="exact"/>
        <w:textAlignment w:val="baseline"/>
        <w:rPr>
          <w:rFonts w:ascii="ＭＳ Ｐゴシック" w:eastAsia="ＭＳ Ｐゴシック" w:hAnsi="ＭＳ Ｐゴシック" w:cs="ＤＦＧ中丸ゴシック体"/>
          <w:color w:val="000000"/>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(13)</w:t>
      </w:r>
      <w:r w:rsidR="00F72AB2"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促進ルール</w:t>
      </w:r>
    </w:p>
    <w:p w:rsidR="00D33B08" w:rsidRPr="005B7FFD" w:rsidRDefault="00F72AB2" w:rsidP="006F232E">
      <w:pPr>
        <w:pStyle w:val="a3"/>
        <w:numPr>
          <w:ilvl w:val="0"/>
          <w:numId w:val="9"/>
        </w:numPr>
        <w:overflowPunct w:val="0"/>
        <w:ind w:leftChars="0"/>
        <w:textAlignment w:val="baseline"/>
        <w:rPr>
          <w:rFonts w:ascii="ＭＳ Ｐゴシック" w:eastAsia="ＭＳ Ｐゴシック" w:hAnsi="ＭＳ Ｐゴシック" w:cs="ＤＦＧ中丸ゴシック体"/>
          <w:color w:val="000000"/>
          <w:kern w:val="0"/>
          <w:szCs w:val="21"/>
        </w:rPr>
      </w:pPr>
      <w:r w:rsidRPr="005B7FFD">
        <w:rPr>
          <w:rFonts w:ascii="ＭＳ Ｐゴシック" w:eastAsia="ＭＳ Ｐゴシック" w:hAnsi="ＭＳ Ｐゴシック" w:cs="ＤＦＧ中丸ゴシック体" w:hint="eastAsia"/>
          <w:color w:val="000000"/>
          <w:kern w:val="0"/>
          <w:szCs w:val="21"/>
        </w:rPr>
        <w:t>10</w:t>
      </w:r>
      <w:r w:rsidR="001541B6" w:rsidRPr="005B7FFD">
        <w:rPr>
          <w:rFonts w:ascii="ＭＳ Ｐゴシック" w:eastAsia="ＭＳ Ｐゴシック" w:hAnsi="ＭＳ Ｐゴシック" w:cs="ＤＦＧ中丸ゴシック体" w:hint="eastAsia"/>
          <w:color w:val="000000"/>
          <w:kern w:val="0"/>
          <w:szCs w:val="21"/>
        </w:rPr>
        <w:t>分経過したとき、両者のポイントの</w:t>
      </w:r>
      <w:r w:rsidR="001541B6" w:rsidRPr="005B7FFD">
        <w:rPr>
          <w:rFonts w:ascii="ＭＳ Ｐゴシック" w:eastAsia="ＭＳ Ｐゴシック" w:hAnsi="ＭＳ Ｐゴシック" w:cs="ＤＦＧ中丸ゴシック体" w:hint="eastAsia"/>
          <w:color w:val="000000"/>
          <w:kern w:val="0"/>
          <w:szCs w:val="21"/>
          <w:u w:val="single" w:color="000000"/>
        </w:rPr>
        <w:t>合計が少なくとも</w:t>
      </w:r>
      <w:r w:rsidR="00D13781" w:rsidRPr="005B7FFD">
        <w:rPr>
          <w:rFonts w:ascii="ＭＳ Ｐゴシック" w:eastAsia="ＭＳ Ｐゴシック" w:hAnsi="ＭＳ Ｐゴシック" w:cs="ＤＦＧ中丸ゴシック体" w:hint="eastAsia"/>
          <w:color w:val="000000"/>
          <w:kern w:val="0"/>
          <w:szCs w:val="21"/>
          <w:u w:val="single" w:color="000000"/>
        </w:rPr>
        <w:t>18</w:t>
      </w:r>
      <w:r w:rsidR="001541B6" w:rsidRPr="005B7FFD">
        <w:rPr>
          <w:rFonts w:ascii="ＭＳ Ｐゴシック" w:eastAsia="ＭＳ Ｐゴシック" w:hAnsi="ＭＳ Ｐゴシック" w:cs="ＤＦＧ中丸ゴシック体" w:hint="eastAsia"/>
          <w:color w:val="000000"/>
          <w:kern w:val="0"/>
          <w:szCs w:val="21"/>
          <w:u w:val="single" w:color="000000"/>
        </w:rPr>
        <w:t>以上の時</w:t>
      </w:r>
      <w:r w:rsidR="001541B6" w:rsidRPr="005B7FFD">
        <w:rPr>
          <w:rFonts w:ascii="ＭＳ Ｐゴシック" w:eastAsia="ＭＳ Ｐゴシック" w:hAnsi="ＭＳ Ｐゴシック" w:cs="ＤＦＧ中丸ゴシック体" w:hint="eastAsia"/>
          <w:color w:val="000000"/>
          <w:kern w:val="0"/>
          <w:szCs w:val="21"/>
        </w:rPr>
        <w:t>は、促進には入らない。次のゲーム</w:t>
      </w:r>
    </w:p>
    <w:p w:rsidR="001541B6" w:rsidRPr="00E32A5D" w:rsidRDefault="001541B6" w:rsidP="00D33B08">
      <w:pPr>
        <w:overflowPunct w:val="0"/>
        <w:ind w:leftChars="300" w:left="630" w:firstLineChars="100" w:firstLine="21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も促進ルールは適用されない。</w:t>
      </w:r>
    </w:p>
    <w:p w:rsidR="00D33B08" w:rsidRPr="005B7FFD" w:rsidRDefault="00D13781" w:rsidP="006F232E">
      <w:pPr>
        <w:pStyle w:val="a3"/>
        <w:numPr>
          <w:ilvl w:val="0"/>
          <w:numId w:val="9"/>
        </w:numPr>
        <w:overflowPunct w:val="0"/>
        <w:ind w:leftChars="0"/>
        <w:textAlignment w:val="baseline"/>
        <w:rPr>
          <w:rFonts w:ascii="ＭＳ Ｐゴシック" w:eastAsia="ＭＳ Ｐゴシック" w:hAnsi="ＭＳ Ｐゴシック" w:cs="ＤＦＧ中丸ゴシック体"/>
          <w:color w:val="000000"/>
          <w:kern w:val="0"/>
          <w:szCs w:val="21"/>
        </w:rPr>
      </w:pPr>
      <w:r w:rsidRPr="005B7FFD">
        <w:rPr>
          <w:rFonts w:ascii="ＭＳ Ｐゴシック" w:eastAsia="ＭＳ Ｐゴシック" w:hAnsi="ＭＳ Ｐゴシック" w:cs="ＤＦＧ中丸ゴシック体" w:hint="eastAsia"/>
          <w:color w:val="000000"/>
          <w:kern w:val="0"/>
          <w:szCs w:val="21"/>
        </w:rPr>
        <w:t>10</w:t>
      </w:r>
      <w:r w:rsidR="001541B6" w:rsidRPr="005B7FFD">
        <w:rPr>
          <w:rFonts w:ascii="ＭＳ Ｐゴシック" w:eastAsia="ＭＳ Ｐゴシック" w:hAnsi="ＭＳ Ｐゴシック" w:cs="ＤＦＧ中丸ゴシック体" w:hint="eastAsia"/>
          <w:color w:val="000000"/>
          <w:kern w:val="0"/>
          <w:szCs w:val="21"/>
        </w:rPr>
        <w:t>分経過したときに、双方のポイント合計が</w:t>
      </w:r>
      <w:r w:rsidRPr="005B7FFD">
        <w:rPr>
          <w:rFonts w:ascii="ＭＳ Ｐゴシック" w:eastAsia="ＭＳ Ｐゴシック" w:hAnsi="ＭＳ Ｐゴシック" w:cs="ＤＦＧ中丸ゴシック体" w:hint="eastAsia"/>
          <w:color w:val="000000"/>
          <w:kern w:val="0"/>
          <w:szCs w:val="21"/>
        </w:rPr>
        <w:t>18</w:t>
      </w:r>
      <w:r w:rsidR="001541B6" w:rsidRPr="005B7FFD">
        <w:rPr>
          <w:rFonts w:ascii="ＭＳ Ｐゴシック" w:eastAsia="ＭＳ Ｐゴシック" w:hAnsi="ＭＳ Ｐゴシック" w:cs="ＤＦＧ中丸ゴシック体" w:hint="eastAsia"/>
          <w:color w:val="000000"/>
          <w:kern w:val="0"/>
          <w:szCs w:val="21"/>
        </w:rPr>
        <w:t>未満であるとき、促進ルールが適用される。また、両者</w:t>
      </w:r>
    </w:p>
    <w:p w:rsidR="001541B6" w:rsidRPr="00E32A5D" w:rsidRDefault="001541B6" w:rsidP="00D33B08">
      <w:pPr>
        <w:overflowPunct w:val="0"/>
        <w:ind w:leftChars="300" w:left="630" w:firstLineChars="100" w:firstLine="21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の</w:t>
      </w:r>
      <w:r w:rsidRPr="00E32A5D">
        <w:rPr>
          <w:rFonts w:ascii="ＭＳ Ｐゴシック" w:eastAsia="ＭＳ Ｐゴシック" w:hAnsi="ＭＳ Ｐゴシック" w:cs="ＤＦＧ中丸ゴシック体" w:hint="eastAsia"/>
          <w:color w:val="000000"/>
          <w:kern w:val="0"/>
          <w:szCs w:val="21"/>
          <w:u w:val="single" w:color="000000"/>
        </w:rPr>
        <w:t>要請があった場合はいつでも</w:t>
      </w:r>
      <w:r w:rsidRPr="00E32A5D">
        <w:rPr>
          <w:rFonts w:ascii="ＭＳ Ｐゴシック" w:eastAsia="ＭＳ Ｐゴシック" w:hAnsi="ＭＳ Ｐゴシック" w:cs="ＤＦＧ中丸ゴシック体" w:hint="eastAsia"/>
          <w:color w:val="000000"/>
          <w:kern w:val="0"/>
          <w:szCs w:val="21"/>
        </w:rPr>
        <w:t>、適用される。</w:t>
      </w:r>
    </w:p>
    <w:p w:rsidR="001541B6" w:rsidRPr="005B7FFD" w:rsidRDefault="001541B6" w:rsidP="006F232E">
      <w:pPr>
        <w:pStyle w:val="a3"/>
        <w:numPr>
          <w:ilvl w:val="0"/>
          <w:numId w:val="9"/>
        </w:numPr>
        <w:overflowPunct w:val="0"/>
        <w:ind w:leftChars="0"/>
        <w:textAlignment w:val="baseline"/>
        <w:rPr>
          <w:rFonts w:ascii="ＭＳ Ｐゴシック" w:eastAsia="ＭＳ Ｐゴシック" w:hAnsi="ＭＳ Ｐゴシック" w:cs="Times New Roman"/>
          <w:color w:val="000000"/>
          <w:spacing w:val="4"/>
          <w:kern w:val="0"/>
          <w:szCs w:val="21"/>
        </w:rPr>
      </w:pPr>
      <w:r w:rsidRPr="005B7FFD">
        <w:rPr>
          <w:rFonts w:ascii="ＭＳ Ｐゴシック" w:eastAsia="ＭＳ Ｐゴシック" w:hAnsi="ＭＳ Ｐゴシック" w:cs="ＤＦＧ中丸ゴシック体" w:hint="eastAsia"/>
          <w:color w:val="000000"/>
          <w:kern w:val="0"/>
          <w:szCs w:val="21"/>
        </w:rPr>
        <w:t>制限時間に達したときインプレーの場合、そのラリーでサービスを行ったもののサービスで再開される。</w:t>
      </w:r>
    </w:p>
    <w:p w:rsidR="001541B6" w:rsidRPr="005B7FFD" w:rsidRDefault="001541B6" w:rsidP="006F232E">
      <w:pPr>
        <w:pStyle w:val="a3"/>
        <w:numPr>
          <w:ilvl w:val="0"/>
          <w:numId w:val="9"/>
        </w:numPr>
        <w:overflowPunct w:val="0"/>
        <w:ind w:leftChars="0"/>
        <w:textAlignment w:val="baseline"/>
        <w:rPr>
          <w:rFonts w:ascii="ＭＳ Ｐゴシック" w:eastAsia="ＭＳ Ｐゴシック" w:hAnsi="ＭＳ Ｐゴシック" w:cs="Times New Roman"/>
          <w:color w:val="000000"/>
          <w:spacing w:val="4"/>
          <w:kern w:val="0"/>
          <w:szCs w:val="21"/>
        </w:rPr>
      </w:pPr>
      <w:r w:rsidRPr="005B7FFD">
        <w:rPr>
          <w:rFonts w:ascii="ＭＳ Ｐゴシック" w:eastAsia="ＭＳ Ｐゴシック" w:hAnsi="ＭＳ Ｐゴシック" w:cs="ＤＦＧ中丸ゴシック体" w:hint="eastAsia"/>
          <w:color w:val="000000"/>
          <w:kern w:val="0"/>
          <w:szCs w:val="21"/>
        </w:rPr>
        <w:t>インプレーでなかった場合、直前のラリーでレシーブした</w:t>
      </w:r>
      <w:r w:rsidR="00AB61CA" w:rsidRPr="005B7FFD">
        <w:rPr>
          <w:rFonts w:ascii="ＭＳ Ｐゴシック" w:eastAsia="ＭＳ Ｐゴシック" w:hAnsi="ＭＳ Ｐゴシック" w:cs="ＤＦＧ中丸ゴシック体" w:hint="eastAsia"/>
          <w:color w:val="000000"/>
          <w:kern w:val="0"/>
          <w:szCs w:val="21"/>
        </w:rPr>
        <w:t>競技者</w:t>
      </w:r>
      <w:r w:rsidRPr="005B7FFD">
        <w:rPr>
          <w:rFonts w:ascii="ＭＳ Ｐゴシック" w:eastAsia="ＭＳ Ｐゴシック" w:hAnsi="ＭＳ Ｐゴシック" w:cs="ＤＦＧ中丸ゴシック体" w:hint="eastAsia"/>
          <w:color w:val="000000"/>
          <w:kern w:val="0"/>
          <w:szCs w:val="21"/>
        </w:rPr>
        <w:t>のサービスで再開される。</w:t>
      </w:r>
    </w:p>
    <w:p w:rsidR="00AB61CA" w:rsidRPr="005B7FFD" w:rsidRDefault="001541B6" w:rsidP="006F232E">
      <w:pPr>
        <w:pStyle w:val="a3"/>
        <w:numPr>
          <w:ilvl w:val="0"/>
          <w:numId w:val="9"/>
        </w:numPr>
        <w:overflowPunct w:val="0"/>
        <w:ind w:leftChars="0"/>
        <w:textAlignment w:val="baseline"/>
        <w:rPr>
          <w:rFonts w:ascii="ＭＳ Ｐゴシック" w:eastAsia="ＭＳ Ｐゴシック" w:hAnsi="ＭＳ Ｐゴシック" w:cs="Times New Roman"/>
          <w:color w:val="000000"/>
          <w:spacing w:val="4"/>
          <w:kern w:val="0"/>
          <w:szCs w:val="21"/>
        </w:rPr>
      </w:pPr>
      <w:r w:rsidRPr="005B7FFD">
        <w:rPr>
          <w:rFonts w:ascii="ＭＳ Ｐゴシック" w:eastAsia="ＭＳ Ｐゴシック" w:hAnsi="ＭＳ Ｐゴシック" w:cs="ＤＦＧ中丸ゴシック体" w:hint="eastAsia"/>
          <w:color w:val="000000"/>
          <w:kern w:val="0"/>
          <w:szCs w:val="21"/>
        </w:rPr>
        <w:t>ゲームが終了するまで、１ポイント毎にサービスを交代し、レシーバーが１３回リターンに成功すれば、レシーバーのポイントとなる。</w:t>
      </w:r>
    </w:p>
    <w:p w:rsidR="005B7FFD" w:rsidRPr="005B7FFD" w:rsidRDefault="005B7FFD" w:rsidP="006F232E">
      <w:pPr>
        <w:pStyle w:val="a3"/>
        <w:numPr>
          <w:ilvl w:val="0"/>
          <w:numId w:val="9"/>
        </w:numPr>
        <w:overflowPunct w:val="0"/>
        <w:ind w:leftChars="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促進ルールが適用されても、サービスの順序は変わらない。</w:t>
      </w:r>
    </w:p>
    <w:p w:rsidR="001541B6" w:rsidRPr="005B7FFD" w:rsidRDefault="001541B6" w:rsidP="006F232E">
      <w:pPr>
        <w:pStyle w:val="a3"/>
        <w:numPr>
          <w:ilvl w:val="0"/>
          <w:numId w:val="9"/>
        </w:numPr>
        <w:overflowPunct w:val="0"/>
        <w:ind w:leftChars="0"/>
        <w:textAlignment w:val="baseline"/>
        <w:rPr>
          <w:rFonts w:ascii="ＭＳ Ｐゴシック" w:eastAsia="ＭＳ Ｐゴシック" w:hAnsi="ＭＳ Ｐゴシック" w:cs="Times New Roman"/>
          <w:color w:val="000000"/>
          <w:spacing w:val="4"/>
          <w:kern w:val="0"/>
          <w:szCs w:val="21"/>
        </w:rPr>
      </w:pPr>
      <w:r w:rsidRPr="005B7FFD">
        <w:rPr>
          <w:rFonts w:ascii="ＭＳ Ｐゴシック" w:eastAsia="ＭＳ Ｐゴシック" w:hAnsi="ＭＳ Ｐゴシック" w:cs="ＤＦＧ中丸ゴシック体" w:hint="eastAsia"/>
          <w:color w:val="000000"/>
          <w:kern w:val="0"/>
          <w:szCs w:val="21"/>
        </w:rPr>
        <w:t>促進ルールが適用された場合、そのマッチの残りのゲームは促進ルールで行われる。</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9D0BF7" w:rsidRDefault="009D0BF7" w:rsidP="001541B6">
      <w:pPr>
        <w:overflowPunct w:val="0"/>
        <w:textAlignment w:val="baseline"/>
        <w:rPr>
          <w:rFonts w:ascii="ＭＳ Ｐゴシック" w:eastAsia="ＭＳ Ｐゴシック" w:hAnsi="ＭＳ Ｐゴシック" w:cs="Times New Roman"/>
          <w:color w:val="000000"/>
          <w:spacing w:val="4"/>
          <w:kern w:val="0"/>
          <w:szCs w:val="21"/>
        </w:rPr>
      </w:pPr>
    </w:p>
    <w:p w:rsidR="009D0BF7" w:rsidRDefault="009D0BF7" w:rsidP="001541B6">
      <w:pPr>
        <w:overflowPunct w:val="0"/>
        <w:textAlignment w:val="baseline"/>
        <w:rPr>
          <w:rFonts w:ascii="ＭＳ Ｐゴシック" w:eastAsia="ＭＳ Ｐゴシック" w:hAnsi="ＭＳ Ｐゴシック" w:cs="Times New Roman"/>
          <w:color w:val="000000"/>
          <w:spacing w:val="4"/>
          <w:kern w:val="0"/>
          <w:szCs w:val="21"/>
        </w:rPr>
      </w:pPr>
    </w:p>
    <w:p w:rsidR="009D0BF7" w:rsidRPr="00E32A5D" w:rsidRDefault="009D0BF7"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p>
    <w:p w:rsidR="009D0BF7" w:rsidRDefault="009D0BF7" w:rsidP="001541B6">
      <w:pPr>
        <w:overflowPunct w:val="0"/>
        <w:textAlignment w:val="baseline"/>
        <w:rPr>
          <w:rFonts w:ascii="ＭＳ Ｐゴシック" w:eastAsia="ＭＳ Ｐゴシック" w:hAnsi="ＭＳ Ｐゴシック" w:cs="Times New Roman"/>
          <w:color w:val="000000"/>
          <w:spacing w:val="4"/>
          <w:kern w:val="0"/>
          <w:szCs w:val="21"/>
        </w:rPr>
      </w:pPr>
    </w:p>
    <w:p w:rsidR="009D0BF7" w:rsidRDefault="009D0BF7" w:rsidP="001541B6">
      <w:pPr>
        <w:overflowPunct w:val="0"/>
        <w:textAlignment w:val="baseline"/>
        <w:rPr>
          <w:rFonts w:ascii="ＭＳ Ｐゴシック" w:eastAsia="ＭＳ Ｐゴシック" w:hAnsi="ＭＳ Ｐゴシック" w:cs="Times New Roman"/>
          <w:color w:val="000000"/>
          <w:spacing w:val="4"/>
          <w:kern w:val="0"/>
          <w:szCs w:val="21"/>
        </w:rPr>
      </w:pPr>
    </w:p>
    <w:p w:rsidR="009D0BF7" w:rsidRDefault="009D0BF7" w:rsidP="001541B6">
      <w:pPr>
        <w:overflowPunct w:val="0"/>
        <w:textAlignment w:val="baseline"/>
        <w:rPr>
          <w:rFonts w:ascii="ＭＳ Ｐゴシック" w:eastAsia="ＭＳ Ｐゴシック" w:hAnsi="ＭＳ Ｐゴシック" w:cs="Times New Roman"/>
          <w:color w:val="000000"/>
          <w:spacing w:val="4"/>
          <w:kern w:val="0"/>
          <w:szCs w:val="21"/>
        </w:rPr>
      </w:pPr>
    </w:p>
    <w:p w:rsidR="009D0BF7" w:rsidRDefault="009D0BF7" w:rsidP="001541B6">
      <w:pPr>
        <w:overflowPunct w:val="0"/>
        <w:textAlignment w:val="baseline"/>
        <w:rPr>
          <w:rFonts w:ascii="ＭＳ Ｐゴシック" w:eastAsia="ＭＳ Ｐゴシック" w:hAnsi="ＭＳ Ｐゴシック" w:cs="Times New Roman"/>
          <w:color w:val="000000"/>
          <w:spacing w:val="4"/>
          <w:kern w:val="0"/>
          <w:szCs w:val="21"/>
        </w:rPr>
      </w:pPr>
    </w:p>
    <w:p w:rsidR="009D0BF7" w:rsidRPr="00E32A5D" w:rsidRDefault="009D0BF7" w:rsidP="001541B6">
      <w:pPr>
        <w:overflowPunct w:val="0"/>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 w:val="26"/>
          <w:szCs w:val="26"/>
        </w:rPr>
        <w:lastRenderedPageBreak/>
        <w:t>３．競技ルールのまとめ</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(1)</w:t>
      </w:r>
      <w:r w:rsidR="005B7FF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ラケット</w:t>
      </w:r>
    </w:p>
    <w:p w:rsidR="005B7FFD" w:rsidRPr="005B7FFD" w:rsidRDefault="005B7FFD" w:rsidP="006F232E">
      <w:pPr>
        <w:pStyle w:val="a3"/>
        <w:numPr>
          <w:ilvl w:val="0"/>
          <w:numId w:val="10"/>
        </w:numPr>
        <w:overflowPunct w:val="0"/>
        <w:ind w:leftChars="0"/>
        <w:textAlignment w:val="baseline"/>
        <w:rPr>
          <w:rFonts w:ascii="ＭＳ Ｐゴシック" w:eastAsia="ＭＳ Ｐゴシック" w:hAnsi="ＭＳ Ｐゴシック" w:cs="ＤＦＧ中丸ゴシック体"/>
          <w:color w:val="000000"/>
          <w:kern w:val="0"/>
          <w:szCs w:val="21"/>
        </w:rPr>
      </w:pPr>
      <w:r>
        <w:rPr>
          <w:rFonts w:ascii="ＭＳ Ｐゴシック" w:eastAsia="ＭＳ Ｐゴシック" w:hAnsi="ＭＳ Ｐゴシック" w:cs="ＤＦＧ中丸ゴシック体" w:hint="eastAsia"/>
          <w:color w:val="000000"/>
          <w:kern w:val="0"/>
          <w:szCs w:val="21"/>
        </w:rPr>
        <w:t>ラケットはJTTAが公認したものでなければならない。</w:t>
      </w:r>
    </w:p>
    <w:p w:rsidR="001541B6" w:rsidRPr="005B7FFD" w:rsidRDefault="001541B6" w:rsidP="006F232E">
      <w:pPr>
        <w:pStyle w:val="a3"/>
        <w:numPr>
          <w:ilvl w:val="0"/>
          <w:numId w:val="10"/>
        </w:numPr>
        <w:overflowPunct w:val="0"/>
        <w:ind w:leftChars="0"/>
        <w:textAlignment w:val="baseline"/>
        <w:rPr>
          <w:rFonts w:ascii="ＭＳ Ｐゴシック" w:eastAsia="ＭＳ Ｐゴシック" w:hAnsi="ＭＳ Ｐゴシック" w:cs="Times New Roman"/>
          <w:color w:val="000000"/>
          <w:spacing w:val="4"/>
          <w:kern w:val="0"/>
          <w:szCs w:val="21"/>
        </w:rPr>
      </w:pPr>
      <w:r w:rsidRPr="005B7FFD">
        <w:rPr>
          <w:rFonts w:ascii="ＭＳ Ｐゴシック" w:eastAsia="ＭＳ Ｐゴシック" w:hAnsi="ＭＳ Ｐゴシック" w:cs="ＤＦＧ中丸ゴシック体" w:hint="eastAsia"/>
          <w:color w:val="000000"/>
          <w:kern w:val="0"/>
          <w:szCs w:val="21"/>
        </w:rPr>
        <w:t>ラケット本体の大きさ、形状、グリップ部分の加工は差し支えないが、ラケットには、ＪＴＴＡＡの刻印および商標、または、指定業者名の略称とＪＴＴＡＡの刻印がなければならない。</w:t>
      </w:r>
    </w:p>
    <w:p w:rsidR="001541B6" w:rsidRPr="005B7FFD" w:rsidRDefault="001541B6" w:rsidP="006F232E">
      <w:pPr>
        <w:pStyle w:val="a3"/>
        <w:numPr>
          <w:ilvl w:val="0"/>
          <w:numId w:val="10"/>
        </w:numPr>
        <w:overflowPunct w:val="0"/>
        <w:ind w:leftChars="0"/>
        <w:textAlignment w:val="baseline"/>
        <w:rPr>
          <w:rFonts w:ascii="ＭＳ Ｐゴシック" w:eastAsia="ＭＳ Ｐゴシック" w:hAnsi="ＭＳ Ｐゴシック" w:cs="Times New Roman"/>
          <w:color w:val="000000"/>
          <w:spacing w:val="4"/>
          <w:kern w:val="0"/>
          <w:szCs w:val="21"/>
        </w:rPr>
      </w:pPr>
      <w:r w:rsidRPr="005B7FFD">
        <w:rPr>
          <w:rFonts w:ascii="ＭＳ Ｐゴシック" w:eastAsia="ＭＳ Ｐゴシック" w:hAnsi="ＭＳ Ｐゴシック" w:cs="ＤＦＧ中丸ゴシック体" w:hint="eastAsia"/>
          <w:color w:val="000000"/>
          <w:kern w:val="0"/>
          <w:szCs w:val="21"/>
        </w:rPr>
        <w:t>ＪＴＴＡ未公認の外国製ラケットは、競技開始前に審判長の許可を得なければならない。</w:t>
      </w:r>
    </w:p>
    <w:p w:rsidR="005B7FFD" w:rsidRDefault="001541B6" w:rsidP="006F232E">
      <w:pPr>
        <w:pStyle w:val="a3"/>
        <w:numPr>
          <w:ilvl w:val="0"/>
          <w:numId w:val="10"/>
        </w:numPr>
        <w:overflowPunct w:val="0"/>
        <w:ind w:leftChars="0"/>
        <w:textAlignment w:val="baseline"/>
        <w:rPr>
          <w:rFonts w:ascii="ＭＳ Ｐゴシック" w:eastAsia="ＭＳ Ｐゴシック" w:hAnsi="ＭＳ Ｐゴシック" w:cs="ＤＦＧ中丸ゴシック体"/>
          <w:color w:val="000000"/>
          <w:kern w:val="0"/>
          <w:szCs w:val="21"/>
        </w:rPr>
      </w:pPr>
      <w:r w:rsidRPr="005B7FFD">
        <w:rPr>
          <w:rFonts w:ascii="ＭＳ Ｐゴシック" w:eastAsia="ＭＳ Ｐゴシック" w:hAnsi="ＭＳ Ｐゴシック" w:cs="ＤＦＧ中丸ゴシック体" w:hint="eastAsia"/>
          <w:color w:val="000000"/>
          <w:kern w:val="0"/>
          <w:szCs w:val="21"/>
        </w:rPr>
        <w:t>エッジ回りに光を反射するものを使用してはならない。</w:t>
      </w:r>
    </w:p>
    <w:p w:rsidR="001541B6" w:rsidRPr="005B7FFD" w:rsidRDefault="00976BB5" w:rsidP="006F232E">
      <w:pPr>
        <w:pStyle w:val="a3"/>
        <w:numPr>
          <w:ilvl w:val="0"/>
          <w:numId w:val="10"/>
        </w:numPr>
        <w:overflowPunct w:val="0"/>
        <w:ind w:leftChars="0"/>
        <w:textAlignment w:val="baseline"/>
        <w:rPr>
          <w:rFonts w:ascii="ＭＳ Ｐゴシック" w:eastAsia="ＭＳ Ｐゴシック" w:hAnsi="ＭＳ Ｐゴシック" w:cs="Times New Roman"/>
          <w:color w:val="000000"/>
          <w:spacing w:val="4"/>
          <w:kern w:val="0"/>
          <w:szCs w:val="21"/>
        </w:rPr>
      </w:pPr>
      <w:r w:rsidRPr="005B7FFD">
        <w:rPr>
          <w:rFonts w:ascii="ＭＳ Ｐゴシック" w:eastAsia="ＭＳ Ｐゴシック" w:hAnsi="ＭＳ Ｐゴシック" w:cs="ＤＦＧ中丸ゴシック体" w:hint="eastAsia"/>
          <w:color w:val="000000"/>
          <w:kern w:val="0"/>
          <w:szCs w:val="21"/>
        </w:rPr>
        <w:t>ラバーには、ＪＴＴＡが公認したことを示すＪＴＴＡＡか、ＩＴＴＦが公認したことを示すロゴがなければならない。ラバーは、ＪＴＴＡまたはＩＴＴＦが現在公認しているもので、</w:t>
      </w:r>
      <w:r w:rsidRPr="005B7FFD">
        <w:rPr>
          <w:rFonts w:ascii="ＭＳ Ｐゴシック" w:eastAsia="ＭＳ Ｐゴシック" w:hAnsi="ＭＳ Ｐゴシック" w:cs="ＤＦＧ中丸ゴシック体" w:hint="eastAsia"/>
          <w:color w:val="000000"/>
          <w:kern w:val="0"/>
          <w:szCs w:val="21"/>
          <w:u w:val="double" w:color="000000"/>
        </w:rPr>
        <w:t>公認された状態で使用されなければならない。</w:t>
      </w:r>
      <w:r w:rsidR="001541B6" w:rsidRPr="005B7FFD">
        <w:rPr>
          <w:rFonts w:ascii="ＭＳ Ｐゴシック" w:eastAsia="ＭＳ Ｐゴシック" w:hAnsi="ＭＳ Ｐゴシック" w:cs="ＤＦＧ中丸ゴシック体" w:hint="eastAsia"/>
          <w:color w:val="000000"/>
          <w:kern w:val="0"/>
          <w:szCs w:val="21"/>
        </w:rPr>
        <w:t>また、ロゴは</w:t>
      </w:r>
      <w:r w:rsidR="001541B6" w:rsidRPr="005B7FFD">
        <w:rPr>
          <w:rFonts w:ascii="ＭＳ Ｐゴシック" w:eastAsia="ＭＳ Ｐゴシック" w:hAnsi="ＭＳ Ｐゴシック" w:cs="ＤＦＧ中丸ゴシック体" w:hint="eastAsia"/>
          <w:color w:val="000000"/>
          <w:kern w:val="0"/>
          <w:szCs w:val="21"/>
          <w:u w:val="single" w:color="000000"/>
        </w:rPr>
        <w:t>ラケットのグリップの最も近くに</w:t>
      </w:r>
      <w:r w:rsidR="001541B6" w:rsidRPr="005B7FFD">
        <w:rPr>
          <w:rFonts w:ascii="ＭＳ Ｐゴシック" w:eastAsia="ＭＳ Ｐゴシック" w:hAnsi="ＭＳ Ｐゴシック" w:cs="ＤＦＧ中丸ゴシック体" w:hint="eastAsia"/>
          <w:color w:val="000000"/>
          <w:kern w:val="0"/>
          <w:szCs w:val="21"/>
        </w:rPr>
        <w:t>貼るものとする。</w:t>
      </w:r>
    </w:p>
    <w:p w:rsidR="001541B6" w:rsidRPr="005B7FFD" w:rsidRDefault="001541B6" w:rsidP="006F232E">
      <w:pPr>
        <w:pStyle w:val="a3"/>
        <w:numPr>
          <w:ilvl w:val="0"/>
          <w:numId w:val="10"/>
        </w:numPr>
        <w:overflowPunct w:val="0"/>
        <w:ind w:leftChars="0"/>
        <w:textAlignment w:val="baseline"/>
        <w:rPr>
          <w:rFonts w:ascii="ＭＳ Ｐゴシック" w:eastAsia="ＭＳ Ｐゴシック" w:hAnsi="ＭＳ Ｐゴシック" w:cs="Times New Roman"/>
          <w:color w:val="000000"/>
          <w:spacing w:val="4"/>
          <w:kern w:val="0"/>
          <w:szCs w:val="21"/>
        </w:rPr>
      </w:pPr>
      <w:r w:rsidRPr="005B7FFD">
        <w:rPr>
          <w:rFonts w:ascii="ＭＳ Ｐゴシック" w:eastAsia="ＭＳ Ｐゴシック" w:hAnsi="ＭＳ Ｐゴシック" w:cs="ＤＦＧ中丸ゴシック体" w:hint="eastAsia"/>
          <w:color w:val="000000"/>
          <w:kern w:val="0"/>
          <w:szCs w:val="21"/>
        </w:rPr>
        <w:t>ラケット・ラバーに関する権限は審判長が有する。</w:t>
      </w:r>
    </w:p>
    <w:p w:rsidR="00255019" w:rsidRPr="00E32A5D" w:rsidRDefault="00255019" w:rsidP="005B7FFD">
      <w:pPr>
        <w:overflowPunct w:val="0"/>
        <w:spacing w:line="240" w:lineRule="exact"/>
        <w:textAlignment w:val="baseline"/>
        <w:rPr>
          <w:rFonts w:ascii="ＭＳ Ｐゴシック" w:eastAsia="ＭＳ Ｐゴシック" w:hAnsi="ＭＳ Ｐゴシック" w:cs="ＤＦＧ中丸ゴシック体"/>
          <w:color w:val="000000"/>
          <w:w w:val="151"/>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(2)</w:t>
      </w:r>
      <w:r w:rsidR="00D13781"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服装</w:t>
      </w:r>
    </w:p>
    <w:p w:rsidR="001541B6" w:rsidRPr="00B61E33" w:rsidRDefault="001541B6" w:rsidP="006F232E">
      <w:pPr>
        <w:pStyle w:val="a3"/>
        <w:numPr>
          <w:ilvl w:val="0"/>
          <w:numId w:val="11"/>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競技用服装は、通常半袖シャツまたはノースリーブシャツ、ショーツまたはスカート、または上下一体のスポーツ用服装、靴下、競技用シューズからなるものとする。</w:t>
      </w:r>
    </w:p>
    <w:p w:rsidR="001541B6" w:rsidRPr="00B61E33" w:rsidRDefault="001541B6" w:rsidP="006F232E">
      <w:pPr>
        <w:pStyle w:val="a3"/>
        <w:numPr>
          <w:ilvl w:val="0"/>
          <w:numId w:val="11"/>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靴と靴下を除いて服装は、ＪＴＴＡ公認のもので、ＪＴＴＡＡのワッペンが付くことが必須。</w:t>
      </w:r>
    </w:p>
    <w:p w:rsidR="001541B6" w:rsidRPr="00B61E33" w:rsidRDefault="001541B6" w:rsidP="006F232E">
      <w:pPr>
        <w:pStyle w:val="a3"/>
        <w:numPr>
          <w:ilvl w:val="0"/>
          <w:numId w:val="11"/>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サポーター、リストバンド、ヘアバンド、スパッツを着用できるが、広告やロゴマークは、ＪＴＴＡ公認用具指定業者製のものに限られる。ただし、スパッツの色はショーツまたはスカートの色と同色が望ましい。（競技役員の手引き）。</w:t>
      </w:r>
    </w:p>
    <w:p w:rsidR="001541B6" w:rsidRPr="00B61E33" w:rsidRDefault="001541B6" w:rsidP="006F232E">
      <w:pPr>
        <w:pStyle w:val="a3"/>
        <w:numPr>
          <w:ilvl w:val="0"/>
          <w:numId w:val="11"/>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団体戦のチーム、ダブルスは靴および靴下を除き同じ服装でなければならない。</w:t>
      </w:r>
    </w:p>
    <w:p w:rsidR="00B61E33" w:rsidRPr="00B61E33" w:rsidRDefault="00B61E33" w:rsidP="006F232E">
      <w:pPr>
        <w:pStyle w:val="a3"/>
        <w:numPr>
          <w:ilvl w:val="0"/>
          <w:numId w:val="11"/>
        </w:numPr>
        <w:overflowPunct w:val="0"/>
        <w:ind w:leftChars="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対戦する競技者の競技用シャツは、互いに区別が出来る程度に異なったものであること。ただし、審判長が必要と認めた場合、観客が容易に識別できるものでなければならない。</w:t>
      </w:r>
    </w:p>
    <w:p w:rsidR="001541B6" w:rsidRPr="00B61E33" w:rsidRDefault="001541B6" w:rsidP="006F232E">
      <w:pPr>
        <w:pStyle w:val="a3"/>
        <w:numPr>
          <w:ilvl w:val="0"/>
          <w:numId w:val="11"/>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対戦する両者が同じ服装の場合、どちらかに交換を促し、どちらも同意しない場合は、</w:t>
      </w:r>
      <w:r w:rsidR="00B61E33">
        <w:rPr>
          <w:rFonts w:ascii="ＭＳ Ｐゴシック" w:eastAsia="ＭＳ Ｐゴシック" w:hAnsi="ＭＳ Ｐゴシック" w:cs="ＤＦＧ中丸ゴシック体" w:hint="eastAsia"/>
          <w:color w:val="000000"/>
          <w:kern w:val="0"/>
          <w:szCs w:val="21"/>
        </w:rPr>
        <w:t>トス(</w:t>
      </w:r>
      <w:r w:rsidRPr="00B61E33">
        <w:rPr>
          <w:rFonts w:ascii="ＭＳ Ｐゴシック" w:eastAsia="ＭＳ Ｐゴシック" w:hAnsi="ＭＳ Ｐゴシック" w:cs="ＤＦＧ中丸ゴシック体" w:hint="eastAsia"/>
          <w:color w:val="000000"/>
          <w:kern w:val="0"/>
          <w:szCs w:val="21"/>
        </w:rPr>
        <w:t>拳</w:t>
      </w:r>
      <w:r w:rsidR="00B61E33">
        <w:rPr>
          <w:rFonts w:ascii="ＭＳ Ｐゴシック" w:eastAsia="ＭＳ Ｐゴシック" w:hAnsi="ＭＳ Ｐゴシック" w:cs="ＤＦＧ中丸ゴシック体" w:hint="eastAsia"/>
          <w:color w:val="000000"/>
          <w:kern w:val="0"/>
          <w:szCs w:val="21"/>
        </w:rPr>
        <w:t>)</w:t>
      </w:r>
      <w:r w:rsidRPr="00B61E33">
        <w:rPr>
          <w:rFonts w:ascii="ＭＳ Ｐゴシック" w:eastAsia="ＭＳ Ｐゴシック" w:hAnsi="ＭＳ Ｐゴシック" w:cs="ＤＦＧ中丸ゴシック体" w:hint="eastAsia"/>
          <w:color w:val="000000"/>
          <w:kern w:val="0"/>
          <w:szCs w:val="21"/>
        </w:rPr>
        <w:t>により交換する競技者を決める。</w:t>
      </w:r>
    </w:p>
    <w:p w:rsidR="001541B6" w:rsidRPr="00B61E33" w:rsidRDefault="001541B6" w:rsidP="006F232E">
      <w:pPr>
        <w:pStyle w:val="a3"/>
        <w:numPr>
          <w:ilvl w:val="0"/>
          <w:numId w:val="11"/>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服装に関する権限は審判長が有する。</w:t>
      </w:r>
    </w:p>
    <w:p w:rsidR="00255019" w:rsidRPr="00E32A5D" w:rsidRDefault="00255019" w:rsidP="005B7FFD">
      <w:pPr>
        <w:overflowPunct w:val="0"/>
        <w:spacing w:line="240" w:lineRule="exact"/>
        <w:textAlignment w:val="baseline"/>
        <w:rPr>
          <w:rFonts w:ascii="ＭＳ Ｐゴシック" w:eastAsia="ＭＳ Ｐゴシック" w:hAnsi="ＭＳ Ｐゴシック" w:cs="ＤＦＧ中丸ゴシック体"/>
          <w:color w:val="000000"/>
          <w:w w:val="151"/>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(3)</w:t>
      </w:r>
      <w:r w:rsidR="00D13781" w:rsidRPr="00E32A5D">
        <w:rPr>
          <w:rFonts w:ascii="ＭＳ Ｐゴシック" w:eastAsia="ＭＳ Ｐゴシック" w:hAnsi="ＭＳ Ｐゴシック" w:cs="ＤＦＧ中丸ゴシック体"/>
          <w:color w:val="000000"/>
          <w:kern w:val="0"/>
          <w:szCs w:val="21"/>
        </w:rPr>
        <w:t xml:space="preserve">　</w:t>
      </w:r>
      <w:r w:rsidR="00B61E33">
        <w:rPr>
          <w:rFonts w:ascii="ＭＳ Ｐゴシック" w:eastAsia="ＭＳ Ｐゴシック" w:hAnsi="ＭＳ Ｐゴシック" w:cs="ＤＦＧ中丸ゴシック体"/>
          <w:color w:val="000000"/>
          <w:kern w:val="0"/>
          <w:szCs w:val="21"/>
        </w:rPr>
        <w:t>ラケットコントロール</w:t>
      </w:r>
    </w:p>
    <w:p w:rsidR="001541B6" w:rsidRPr="00B61E33" w:rsidRDefault="001541B6" w:rsidP="006F232E">
      <w:pPr>
        <w:pStyle w:val="a3"/>
        <w:numPr>
          <w:ilvl w:val="0"/>
          <w:numId w:val="12"/>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競技者の責任において、確実に有機溶剤を含まない接着剤を用いなければならない。ラバークリーナーも同様である。ＪＴＴＡが公認したもののみを用いるものとする。</w:t>
      </w:r>
    </w:p>
    <w:p w:rsidR="001541B6" w:rsidRPr="00B61E33" w:rsidRDefault="001541B6" w:rsidP="006F232E">
      <w:pPr>
        <w:pStyle w:val="a3"/>
        <w:numPr>
          <w:ilvl w:val="0"/>
          <w:numId w:val="12"/>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ラバーは公認された状態を変更してはならない。</w:t>
      </w:r>
      <w:r w:rsidRPr="00B61E33">
        <w:rPr>
          <w:rFonts w:ascii="ＭＳ Ｐゴシック" w:eastAsia="ＭＳ Ｐゴシック" w:hAnsi="ＭＳ Ｐゴシック" w:cs="ＤＦＧ中丸ゴシック体"/>
          <w:color w:val="000000"/>
          <w:kern w:val="0"/>
          <w:szCs w:val="21"/>
        </w:rPr>
        <w:t>(</w:t>
      </w:r>
      <w:r w:rsidRPr="00B61E33">
        <w:rPr>
          <w:rFonts w:ascii="ＭＳ Ｐゴシック" w:eastAsia="ＭＳ Ｐゴシック" w:hAnsi="ＭＳ Ｐゴシック" w:cs="ＤＦＧ中丸ゴシック体" w:hint="eastAsia"/>
          <w:color w:val="000000"/>
          <w:kern w:val="0"/>
          <w:szCs w:val="21"/>
        </w:rPr>
        <w:t>表面加工・ブースターの禁止）</w:t>
      </w:r>
    </w:p>
    <w:p w:rsidR="001541B6" w:rsidRPr="00B61E33" w:rsidRDefault="001541B6" w:rsidP="006F232E">
      <w:pPr>
        <w:pStyle w:val="a3"/>
        <w:numPr>
          <w:ilvl w:val="0"/>
          <w:numId w:val="12"/>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マッチ前検査で検知された場合、そのラケットは使用できない。マッチ後の検査の場合、そのマッチは負けとなる。マッチ後の検査で２回検知された場合、その大会で失格処分となる。</w:t>
      </w:r>
    </w:p>
    <w:p w:rsidR="001541B6" w:rsidRPr="00B61E33" w:rsidRDefault="001541B6" w:rsidP="006F232E">
      <w:pPr>
        <w:pStyle w:val="a3"/>
        <w:numPr>
          <w:ilvl w:val="0"/>
          <w:numId w:val="12"/>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rPr>
        <w:t>ＩＴＴＦあるいはＪＴＴＡＡが公認した接着剤は、大会会場の別に指定された場所で使用することが出来る。</w:t>
      </w:r>
    </w:p>
    <w:p w:rsidR="001541B6" w:rsidRPr="008434B7" w:rsidRDefault="001541B6" w:rsidP="006F232E">
      <w:pPr>
        <w:pStyle w:val="a3"/>
        <w:numPr>
          <w:ilvl w:val="0"/>
          <w:numId w:val="12"/>
        </w:numPr>
        <w:overflowPunct w:val="0"/>
        <w:ind w:leftChars="0"/>
        <w:textAlignment w:val="baseline"/>
        <w:rPr>
          <w:rFonts w:ascii="ＭＳ Ｐゴシック" w:eastAsia="ＭＳ Ｐゴシック" w:hAnsi="ＭＳ Ｐゴシック" w:cs="Times New Roman"/>
          <w:color w:val="000000"/>
          <w:spacing w:val="4"/>
          <w:kern w:val="0"/>
          <w:szCs w:val="21"/>
        </w:rPr>
      </w:pPr>
      <w:r w:rsidRPr="00B61E33">
        <w:rPr>
          <w:rFonts w:ascii="ＭＳ Ｐゴシック" w:eastAsia="ＭＳ Ｐゴシック" w:hAnsi="ＭＳ Ｐゴシック" w:cs="ＤＦＧ中丸ゴシック体" w:hint="eastAsia"/>
          <w:color w:val="000000"/>
          <w:kern w:val="0"/>
          <w:szCs w:val="21"/>
          <w:u w:val="single" w:color="000000"/>
        </w:rPr>
        <w:t>ラケットコントロールは、</w:t>
      </w:r>
      <w:r w:rsidRPr="00B61E33">
        <w:rPr>
          <w:rFonts w:ascii="ＭＳ Ｐゴシック" w:eastAsia="ＭＳ Ｐゴシック" w:hAnsi="ＭＳ Ｐゴシック" w:cs="ＤＦＧ中丸ゴシック体" w:hint="eastAsia"/>
          <w:color w:val="000000"/>
          <w:kern w:val="0"/>
          <w:szCs w:val="21"/>
          <w:u w:val="wavyDouble" w:color="000000"/>
        </w:rPr>
        <w:t>通常試合前に行い、検査前の検査で合格しなかったラケットは、試合で使用できないので、選手は別のラケットで試合を行うが、そのラケットは、</w:t>
      </w:r>
      <w:r w:rsidR="008434B7">
        <w:rPr>
          <w:rFonts w:ascii="ＭＳ Ｐゴシック" w:eastAsia="ＭＳ Ｐゴシック" w:hAnsi="ＭＳ Ｐゴシック" w:cs="ＤＦＧ中丸ゴシック体" w:hint="eastAsia"/>
          <w:color w:val="000000"/>
          <w:kern w:val="0"/>
          <w:szCs w:val="21"/>
          <w:u w:val="wavyDouble" w:color="000000"/>
        </w:rPr>
        <w:t>時間が許せば試合前に行うことが出来るが、そうでない場合は</w:t>
      </w:r>
      <w:r w:rsidRPr="00B61E33">
        <w:rPr>
          <w:rFonts w:ascii="ＭＳ Ｐゴシック" w:eastAsia="ＭＳ Ｐゴシック" w:hAnsi="ＭＳ Ｐゴシック" w:cs="ＤＦＧ中丸ゴシック体" w:hint="eastAsia"/>
          <w:color w:val="000000"/>
          <w:kern w:val="0"/>
          <w:szCs w:val="21"/>
          <w:u w:val="wavyDouble" w:color="000000"/>
        </w:rPr>
        <w:t>試合後に検査される。</w:t>
      </w:r>
      <w:r w:rsidR="008434B7">
        <w:rPr>
          <w:rFonts w:ascii="ＭＳ Ｐゴシック" w:eastAsia="ＭＳ Ｐゴシック" w:hAnsi="ＭＳ Ｐゴシック" w:cs="ＤＦＧ中丸ゴシック体" w:hint="eastAsia"/>
          <w:color w:val="000000"/>
          <w:kern w:val="0"/>
          <w:szCs w:val="21"/>
          <w:u w:val="wavyDouble" w:color="000000"/>
        </w:rPr>
        <w:t>また、事前にラケットを提出しなかった場合も試合後に検査される。</w:t>
      </w:r>
    </w:p>
    <w:p w:rsidR="008434B7" w:rsidRPr="008434B7" w:rsidRDefault="008434B7" w:rsidP="006F232E">
      <w:pPr>
        <w:pStyle w:val="a3"/>
        <w:numPr>
          <w:ilvl w:val="0"/>
          <w:numId w:val="12"/>
        </w:numPr>
        <w:overflowPunct w:val="0"/>
        <w:ind w:leftChars="0"/>
        <w:textAlignment w:val="baseline"/>
        <w:rPr>
          <w:rFonts w:ascii="ＭＳ Ｐゴシック" w:eastAsia="ＭＳ Ｐゴシック" w:hAnsi="ＭＳ Ｐゴシック" w:cs="Times New Roman"/>
          <w:color w:val="000000"/>
          <w:spacing w:val="4"/>
          <w:kern w:val="0"/>
          <w:szCs w:val="21"/>
        </w:rPr>
      </w:pPr>
      <w:r w:rsidRPr="008434B7">
        <w:rPr>
          <w:rFonts w:ascii="ＭＳ Ｐゴシック" w:eastAsia="ＭＳ Ｐゴシック" w:hAnsi="ＭＳ Ｐゴシック" w:cs="ＤＦＧ中丸ゴシック体" w:hint="eastAsia"/>
          <w:color w:val="000000"/>
          <w:kern w:val="0"/>
          <w:szCs w:val="21"/>
        </w:rPr>
        <w:t>競技者は</w:t>
      </w:r>
      <w:r>
        <w:rPr>
          <w:rFonts w:ascii="ＭＳ Ｐゴシック" w:eastAsia="ＭＳ Ｐゴシック" w:hAnsi="ＭＳ Ｐゴシック" w:cs="ＤＦＧ中丸ゴシック体" w:hint="eastAsia"/>
          <w:color w:val="000000"/>
          <w:kern w:val="0"/>
          <w:szCs w:val="21"/>
        </w:rPr>
        <w:t>、ペナルティーの科せられない自主(ボランタリー)検査を受けることができる。</w:t>
      </w:r>
    </w:p>
    <w:p w:rsidR="00255019" w:rsidRDefault="00255019" w:rsidP="005B7FFD">
      <w:pPr>
        <w:overflowPunct w:val="0"/>
        <w:spacing w:line="240" w:lineRule="exact"/>
        <w:textAlignment w:val="baseline"/>
        <w:rPr>
          <w:rFonts w:ascii="ＭＳ Ｐゴシック" w:eastAsia="ＭＳ Ｐゴシック" w:hAnsi="ＭＳ Ｐゴシック" w:cs="ＤＦＧ中丸ゴシック体"/>
          <w:color w:val="000000"/>
          <w:w w:val="151"/>
          <w:kern w:val="0"/>
          <w:szCs w:val="21"/>
        </w:rPr>
      </w:pPr>
    </w:p>
    <w:p w:rsidR="008434B7" w:rsidRPr="00E32A5D" w:rsidRDefault="008434B7" w:rsidP="008434B7">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w:t>
      </w:r>
      <w:r>
        <w:rPr>
          <w:rFonts w:ascii="ＭＳ Ｐゴシック" w:eastAsia="ＭＳ Ｐゴシック" w:hAnsi="ＭＳ Ｐゴシック" w:cs="ＤＦＧ中丸ゴシック体" w:hint="eastAsia"/>
          <w:color w:val="000000"/>
          <w:kern w:val="0"/>
          <w:szCs w:val="21"/>
        </w:rPr>
        <w:t>4</w:t>
      </w:r>
      <w:r w:rsidRPr="00E32A5D">
        <w:rPr>
          <w:rFonts w:ascii="ＭＳ Ｐゴシック" w:eastAsia="ＭＳ Ｐゴシック" w:hAnsi="ＭＳ Ｐゴシック" w:cs="ＤＦＧ中丸ゴシック体" w:hint="eastAsia"/>
          <w:color w:val="000000"/>
          <w:kern w:val="0"/>
          <w:szCs w:val="21"/>
        </w:rPr>
        <w:t>)　横幕･部旗･校旗･社旗</w:t>
      </w:r>
    </w:p>
    <w:p w:rsidR="008434B7" w:rsidRPr="008434B7" w:rsidRDefault="008434B7" w:rsidP="006F232E">
      <w:pPr>
        <w:pStyle w:val="a3"/>
        <w:numPr>
          <w:ilvl w:val="0"/>
          <w:numId w:val="13"/>
        </w:numPr>
        <w:overflowPunct w:val="0"/>
        <w:ind w:leftChars="0"/>
        <w:textAlignment w:val="baseline"/>
        <w:rPr>
          <w:rFonts w:ascii="ＭＳ Ｐゴシック" w:eastAsia="ＭＳ Ｐゴシック" w:hAnsi="ＭＳ Ｐゴシック" w:cs="Times New Roman"/>
          <w:color w:val="000000"/>
          <w:spacing w:val="4"/>
          <w:kern w:val="0"/>
          <w:szCs w:val="21"/>
        </w:rPr>
      </w:pPr>
      <w:r w:rsidRPr="008434B7">
        <w:rPr>
          <w:rFonts w:ascii="ＭＳ Ｐゴシック" w:eastAsia="ＭＳ Ｐゴシック" w:hAnsi="ＭＳ Ｐゴシック" w:cs="ＤＦＧ中丸ゴシック体" w:hint="eastAsia"/>
          <w:color w:val="000000"/>
          <w:kern w:val="0"/>
          <w:szCs w:val="21"/>
          <w:u w:val="single" w:color="000000"/>
        </w:rPr>
        <w:t>横幕はタテ１ｍ×ヨコ４ｍを最大寸法とし、文字の高さ</w:t>
      </w:r>
      <w:r w:rsidRPr="008434B7">
        <w:rPr>
          <w:rFonts w:ascii="ＭＳ Ｐゴシック" w:eastAsia="ＭＳ Ｐゴシック" w:hAnsi="ＭＳ Ｐゴシック" w:cs="ＤＦＧ中丸ゴシック体"/>
          <w:color w:val="000000"/>
          <w:kern w:val="0"/>
          <w:szCs w:val="21"/>
          <w:u w:val="double" w:color="000000"/>
        </w:rPr>
        <w:t>15</w:t>
      </w:r>
      <w:r w:rsidRPr="008434B7">
        <w:rPr>
          <w:rFonts w:ascii="ＭＳ Ｐゴシック" w:eastAsia="ＭＳ Ｐゴシック" w:hAnsi="ＭＳ Ｐゴシック" w:cs="ＤＦＧ中丸ゴシック体" w:hint="eastAsia"/>
          <w:color w:val="000000"/>
          <w:kern w:val="0"/>
          <w:szCs w:val="21"/>
          <w:u w:val="double" w:color="000000"/>
        </w:rPr>
        <w:t>～</w:t>
      </w:r>
      <w:r w:rsidRPr="008434B7">
        <w:rPr>
          <w:rFonts w:ascii="ＭＳ Ｐゴシック" w:eastAsia="ＭＳ Ｐゴシック" w:hAnsi="ＭＳ Ｐゴシック" w:cs="ＤＦＧ中丸ゴシック体"/>
          <w:color w:val="000000"/>
          <w:kern w:val="0"/>
          <w:szCs w:val="21"/>
          <w:u w:val="double" w:color="000000"/>
        </w:rPr>
        <w:t>25</w:t>
      </w:r>
      <w:r w:rsidRPr="008434B7">
        <w:rPr>
          <w:rFonts w:ascii="ＭＳ Ｐゴシック" w:eastAsia="ＭＳ Ｐゴシック" w:hAnsi="ＭＳ Ｐゴシック" w:cs="ＤＦＧ中丸ゴシック体" w:hint="eastAsia"/>
          <w:color w:val="000000"/>
          <w:kern w:val="0"/>
          <w:szCs w:val="21"/>
          <w:u w:val="double" w:color="000000"/>
        </w:rPr>
        <w:t>㎝の卓球部名または登録クラブ名を入れる</w:t>
      </w:r>
      <w:r w:rsidRPr="008434B7">
        <w:rPr>
          <w:rFonts w:ascii="ＭＳ Ｐゴシック" w:eastAsia="ＭＳ Ｐゴシック" w:hAnsi="ＭＳ Ｐゴシック" w:cs="ＤＦＧ中丸ゴシック体" w:hint="eastAsia"/>
          <w:color w:val="000000"/>
          <w:kern w:val="0"/>
          <w:szCs w:val="21"/>
          <w:u w:val="double" w:color="000000"/>
        </w:rPr>
        <w:lastRenderedPageBreak/>
        <w:t>ものとする</w:t>
      </w:r>
      <w:r w:rsidRPr="008434B7">
        <w:rPr>
          <w:rFonts w:ascii="ＭＳ Ｐゴシック" w:eastAsia="ＭＳ Ｐゴシック" w:hAnsi="ＭＳ Ｐゴシック" w:cs="ＤＦＧ中丸ゴシック体" w:hint="eastAsia"/>
          <w:color w:val="000000"/>
          <w:kern w:val="0"/>
          <w:szCs w:val="21"/>
          <w:u w:val="single" w:color="000000"/>
        </w:rPr>
        <w:t>。記載内容には商品名等広告を目的とした文言を含んではならない。</w:t>
      </w:r>
    </w:p>
    <w:p w:rsidR="008434B7" w:rsidRPr="008434B7" w:rsidRDefault="008434B7" w:rsidP="006F232E">
      <w:pPr>
        <w:pStyle w:val="a3"/>
        <w:numPr>
          <w:ilvl w:val="0"/>
          <w:numId w:val="13"/>
        </w:numPr>
        <w:overflowPunct w:val="0"/>
        <w:ind w:leftChars="0"/>
        <w:textAlignment w:val="baseline"/>
        <w:rPr>
          <w:rFonts w:ascii="ＭＳ Ｐゴシック" w:eastAsia="ＭＳ Ｐゴシック" w:hAnsi="ＭＳ Ｐゴシック" w:cs="Times New Roman"/>
          <w:color w:val="000000"/>
          <w:spacing w:val="4"/>
          <w:kern w:val="0"/>
          <w:szCs w:val="21"/>
        </w:rPr>
      </w:pPr>
      <w:r w:rsidRPr="008434B7">
        <w:rPr>
          <w:rFonts w:ascii="ＭＳ Ｐゴシック" w:eastAsia="ＭＳ Ｐゴシック" w:hAnsi="ＭＳ Ｐゴシック" w:cs="ＤＦＧ中丸ゴシック体" w:hint="eastAsia"/>
          <w:color w:val="000000"/>
          <w:kern w:val="0"/>
          <w:szCs w:val="21"/>
          <w:u w:val="single" w:color="000000"/>
        </w:rPr>
        <w:t>旗はタテ</w:t>
      </w:r>
      <w:r w:rsidRPr="008434B7">
        <w:rPr>
          <w:rFonts w:ascii="ＭＳ Ｐゴシック" w:eastAsia="ＭＳ Ｐゴシック" w:hAnsi="ＭＳ Ｐゴシック" w:cs="ＤＦＧ中丸ゴシック体"/>
          <w:color w:val="000000"/>
          <w:kern w:val="0"/>
          <w:szCs w:val="21"/>
          <w:u w:val="single" w:color="000000"/>
        </w:rPr>
        <w:t>1.5</w:t>
      </w:r>
      <w:r w:rsidRPr="008434B7">
        <w:rPr>
          <w:rFonts w:ascii="ＭＳ Ｐゴシック" w:eastAsia="ＭＳ Ｐゴシック" w:hAnsi="ＭＳ Ｐゴシック" w:cs="ＤＦＧ中丸ゴシック体" w:hint="eastAsia"/>
          <w:color w:val="000000"/>
          <w:kern w:val="0"/>
          <w:szCs w:val="21"/>
          <w:u w:val="single" w:color="000000"/>
        </w:rPr>
        <w:t>ｍ×ヨコ</w:t>
      </w:r>
      <w:r w:rsidRPr="008434B7">
        <w:rPr>
          <w:rFonts w:ascii="ＭＳ Ｐゴシック" w:eastAsia="ＭＳ Ｐゴシック" w:hAnsi="ＭＳ Ｐゴシック" w:cs="ＤＦＧ中丸ゴシック体"/>
          <w:color w:val="000000"/>
          <w:kern w:val="0"/>
          <w:szCs w:val="21"/>
          <w:u w:val="single" w:color="000000"/>
        </w:rPr>
        <w:t>2</w:t>
      </w:r>
      <w:r w:rsidRPr="008434B7">
        <w:rPr>
          <w:rFonts w:ascii="ＭＳ Ｐゴシック" w:eastAsia="ＭＳ Ｐゴシック" w:hAnsi="ＭＳ Ｐゴシック" w:cs="ＤＦＧ中丸ゴシック体" w:hint="eastAsia"/>
          <w:color w:val="000000"/>
          <w:kern w:val="0"/>
          <w:szCs w:val="21"/>
          <w:u w:val="single" w:color="000000"/>
        </w:rPr>
        <w:t>ｍ以内とし、校章･社章またはシンボルマークを中央に入れ、縦か横表示のクラブ名（卓球部名）を入れるものとする。</w:t>
      </w:r>
    </w:p>
    <w:p w:rsidR="008434B7" w:rsidRPr="008434B7" w:rsidRDefault="008434B7" w:rsidP="006F232E">
      <w:pPr>
        <w:pStyle w:val="a3"/>
        <w:numPr>
          <w:ilvl w:val="0"/>
          <w:numId w:val="13"/>
        </w:numPr>
        <w:overflowPunct w:val="0"/>
        <w:ind w:leftChars="0"/>
        <w:textAlignment w:val="baseline"/>
        <w:rPr>
          <w:rFonts w:ascii="ＭＳ Ｐゴシック" w:eastAsia="ＭＳ Ｐゴシック" w:hAnsi="ＭＳ Ｐゴシック" w:cs="Times New Roman"/>
          <w:color w:val="000000"/>
          <w:spacing w:val="4"/>
          <w:kern w:val="0"/>
          <w:szCs w:val="21"/>
        </w:rPr>
      </w:pPr>
      <w:r w:rsidRPr="008434B7">
        <w:rPr>
          <w:rFonts w:ascii="ＭＳ Ｐゴシック" w:eastAsia="ＭＳ Ｐゴシック" w:hAnsi="ＭＳ Ｐゴシック" w:cs="ＤＦＧ中丸ゴシック体" w:hint="eastAsia"/>
          <w:color w:val="000000"/>
          <w:kern w:val="0"/>
          <w:szCs w:val="21"/>
          <w:u w:val="single" w:color="000000"/>
        </w:rPr>
        <w:t>縦幕は原則として許可されない。また前項の旗を立てに長くして掲示することは出来ない。</w:t>
      </w:r>
    </w:p>
    <w:p w:rsidR="008434B7" w:rsidRPr="008434B7" w:rsidRDefault="008434B7" w:rsidP="006F232E">
      <w:pPr>
        <w:pStyle w:val="a3"/>
        <w:numPr>
          <w:ilvl w:val="0"/>
          <w:numId w:val="13"/>
        </w:numPr>
        <w:overflowPunct w:val="0"/>
        <w:ind w:leftChars="0"/>
        <w:textAlignment w:val="baseline"/>
        <w:rPr>
          <w:rFonts w:ascii="ＭＳ Ｐゴシック" w:eastAsia="ＭＳ Ｐゴシック" w:hAnsi="ＭＳ Ｐゴシック" w:cs="Times New Roman"/>
          <w:color w:val="000000"/>
          <w:spacing w:val="4"/>
          <w:kern w:val="0"/>
          <w:szCs w:val="21"/>
        </w:rPr>
      </w:pPr>
      <w:r w:rsidRPr="008434B7">
        <w:rPr>
          <w:rFonts w:ascii="ＭＳ Ｐゴシック" w:eastAsia="ＭＳ Ｐゴシック" w:hAnsi="ＭＳ Ｐゴシック" w:cs="ＤＦＧ中丸ゴシック体" w:hint="eastAsia"/>
          <w:color w:val="000000"/>
          <w:kern w:val="0"/>
          <w:szCs w:val="21"/>
          <w:u w:val="double" w:color="000000"/>
        </w:rPr>
        <w:t>チームの応援をするための旗は各チーム１旗までとし</w:t>
      </w:r>
      <w:r w:rsidRPr="008434B7">
        <w:rPr>
          <w:rFonts w:ascii="ＭＳ Ｐゴシック" w:eastAsia="ＭＳ Ｐゴシック" w:hAnsi="ＭＳ Ｐゴシック" w:cs="ＤＦＧ中丸ゴシック体" w:hint="eastAsia"/>
          <w:color w:val="000000"/>
          <w:kern w:val="0"/>
          <w:szCs w:val="21"/>
          <w:u w:val="single" w:color="000000"/>
        </w:rPr>
        <w:t>、前もって会場責任者の許可を得、大会組織委員会が定める場所に掲示するものとする。</w:t>
      </w:r>
    </w:p>
    <w:p w:rsidR="008434B7" w:rsidRDefault="008434B7" w:rsidP="008434B7">
      <w:pPr>
        <w:overflowPunct w:val="0"/>
        <w:ind w:left="947" w:hangingChars="300" w:hanging="947"/>
        <w:textAlignment w:val="baseline"/>
        <w:rPr>
          <w:rFonts w:ascii="ＭＳ Ｐゴシック" w:eastAsia="ＭＳ Ｐゴシック" w:hAnsi="ＭＳ Ｐゴシック" w:cs="ＤＦＧ中丸ゴシック体"/>
          <w:color w:val="000000"/>
          <w:w w:val="151"/>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 xml:space="preserve">⑤　</w:t>
      </w:r>
      <w:r w:rsidRPr="00E32A5D">
        <w:rPr>
          <w:rFonts w:ascii="ＭＳ Ｐゴシック" w:eastAsia="ＭＳ Ｐゴシック" w:hAnsi="ＭＳ Ｐゴシック" w:cs="ＤＦＧ中丸ゴシック体" w:hint="eastAsia"/>
          <w:color w:val="000000"/>
          <w:kern w:val="0"/>
          <w:szCs w:val="21"/>
          <w:u w:val="double" w:color="000000"/>
        </w:rPr>
        <w:t>幕・旗の撤去については大会組織委員会の判断とするが、原則として旗は大会最終日まで掲示できる</w:t>
      </w:r>
      <w:r w:rsidRPr="00E32A5D">
        <w:rPr>
          <w:rFonts w:ascii="ＭＳ Ｐゴシック" w:eastAsia="ＭＳ Ｐゴシック" w:hAnsi="ＭＳ Ｐゴシック" w:cs="ＤＦＧ中丸ゴシック体" w:hint="eastAsia"/>
          <w:color w:val="000000"/>
          <w:kern w:val="0"/>
          <w:szCs w:val="21"/>
          <w:u w:val="single" w:color="000000"/>
        </w:rPr>
        <w:t>。</w:t>
      </w:r>
      <w:r w:rsidRPr="00E32A5D">
        <w:rPr>
          <w:rFonts w:ascii="ＭＳ Ｐゴシック" w:eastAsia="ＭＳ Ｐゴシック" w:hAnsi="ＭＳ Ｐゴシック" w:cs="ＤＦＧ中丸ゴシック体" w:hint="eastAsia"/>
          <w:color w:val="000000"/>
          <w:w w:val="151"/>
          <w:kern w:val="0"/>
          <w:szCs w:val="21"/>
        </w:rPr>
        <w:t xml:space="preserve">　</w:t>
      </w:r>
    </w:p>
    <w:p w:rsidR="008434B7" w:rsidRPr="00E32A5D" w:rsidRDefault="008434B7" w:rsidP="005B7FFD">
      <w:pPr>
        <w:overflowPunct w:val="0"/>
        <w:spacing w:line="240" w:lineRule="exact"/>
        <w:textAlignment w:val="baseline"/>
        <w:rPr>
          <w:rFonts w:ascii="ＭＳ Ｐゴシック" w:eastAsia="ＭＳ Ｐゴシック" w:hAnsi="ＭＳ Ｐゴシック" w:cs="ＤＦＧ中丸ゴシック体"/>
          <w:color w:val="000000"/>
          <w:w w:val="151"/>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w:t>
      </w:r>
      <w:r w:rsidR="008434B7">
        <w:rPr>
          <w:rFonts w:ascii="ＭＳ Ｐゴシック" w:eastAsia="ＭＳ Ｐゴシック" w:hAnsi="ＭＳ Ｐゴシック" w:cs="ＤＦＧ中丸ゴシック体"/>
          <w:color w:val="000000"/>
          <w:kern w:val="0"/>
          <w:szCs w:val="21"/>
        </w:rPr>
        <w:t>5</w:t>
      </w:r>
      <w:r w:rsidRPr="00E32A5D">
        <w:rPr>
          <w:rFonts w:ascii="ＭＳ Ｐゴシック" w:eastAsia="ＭＳ Ｐゴシック" w:hAnsi="ＭＳ Ｐゴシック" w:cs="ＤＦＧ中丸ゴシック体"/>
          <w:color w:val="000000"/>
          <w:kern w:val="0"/>
          <w:szCs w:val="21"/>
        </w:rPr>
        <w:t>)</w:t>
      </w:r>
      <w:r w:rsidR="00D13781"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主審、副審、ストロークカウンター</w:t>
      </w:r>
    </w:p>
    <w:p w:rsidR="001541B6" w:rsidRPr="00E32A5D" w:rsidRDefault="00F63C74" w:rsidP="001541B6">
      <w:pPr>
        <w:overflowPunct w:val="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w:t>
      </w:r>
      <w:r w:rsidR="00D13781" w:rsidRPr="00E32A5D">
        <w:rPr>
          <w:rFonts w:ascii="ＭＳ Ｐゴシック" w:eastAsia="ＭＳ Ｐゴシック" w:hAnsi="ＭＳ Ｐゴシック" w:cs="ＤＦＧ中丸ゴシック体" w:hint="eastAsia"/>
          <w:color w:val="000000"/>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主審の責任</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①</w:t>
      </w:r>
      <w:r w:rsidR="00D13781"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用具・服装・競技条件を点検し、欠陥があれば審判長に報告する。</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②</w:t>
      </w:r>
      <w:r w:rsidR="00D13781"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サーブ、レシーブ、エンドの選択トス、その順序の確認訂正。</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③</w:t>
      </w:r>
      <w:r w:rsidR="00D13781"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各ラリーがポイントとなるかレットとなるかの判定。ポイントスコアの宣告。</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④</w:t>
      </w:r>
      <w:r w:rsidR="00D13781"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促進ルールの適用。</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⑤</w:t>
      </w:r>
      <w:r w:rsidR="00D13781"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競技の継続性を保つ。</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⑥</w:t>
      </w:r>
      <w:r w:rsidR="00D13781"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アドバイスや態度に関するルール違反に対する即刻行動。</w:t>
      </w:r>
    </w:p>
    <w:p w:rsidR="00F63C74" w:rsidRDefault="001541B6" w:rsidP="00F63C74">
      <w:pPr>
        <w:overflowPunct w:val="0"/>
        <w:textAlignment w:val="baseline"/>
        <w:rPr>
          <w:rFonts w:ascii="ＭＳ Ｐゴシック" w:eastAsia="ＭＳ Ｐゴシック" w:hAnsi="ＭＳ Ｐゴシック" w:cs="ＤＦＧ中丸ゴシック体" w:hint="eastAsia"/>
          <w:color w:val="000000"/>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⑦</w:t>
      </w:r>
      <w:r w:rsidR="00D13781"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ユニフォーム交換のトス。</w:t>
      </w:r>
    </w:p>
    <w:p w:rsidR="00F63C74" w:rsidRDefault="00F63C74" w:rsidP="00F63C74">
      <w:pPr>
        <w:overflowPunct w:val="0"/>
        <w:textAlignment w:val="baseline"/>
        <w:rPr>
          <w:rFonts w:ascii="ＭＳ Ｐゴシック" w:eastAsia="ＭＳ Ｐゴシック" w:hAnsi="ＭＳ Ｐゴシック" w:cs="Times New Roman" w:hint="eastAsia"/>
          <w:color w:val="000000"/>
          <w:spacing w:val="4"/>
          <w:kern w:val="0"/>
          <w:szCs w:val="21"/>
        </w:rPr>
      </w:pPr>
      <w:r>
        <w:rPr>
          <w:rFonts w:ascii="ＭＳ Ｐゴシック" w:eastAsia="ＭＳ Ｐゴシック" w:hAnsi="ＭＳ Ｐゴシック" w:cs="ＤＦＧ中丸ゴシック体" w:hint="eastAsia"/>
          <w:color w:val="000000"/>
          <w:kern w:val="0"/>
          <w:szCs w:val="21"/>
        </w:rPr>
        <w:t xml:space="preserve">　　　⑧エンドラインと主審側サイドラインエッジの判定</w:t>
      </w:r>
    </w:p>
    <w:p w:rsidR="00F63C74" w:rsidRDefault="00F63C74" w:rsidP="00F63C74">
      <w:pPr>
        <w:overflowPunct w:val="0"/>
        <w:textAlignment w:val="baseline"/>
        <w:rPr>
          <w:rFonts w:ascii="ＭＳ Ｐゴシック" w:eastAsia="ＭＳ Ｐゴシック" w:hAnsi="ＭＳ Ｐゴシック" w:cs="Times New Roman" w:hint="eastAsia"/>
          <w:color w:val="000000"/>
          <w:spacing w:val="4"/>
          <w:kern w:val="0"/>
          <w:szCs w:val="21"/>
        </w:rPr>
      </w:pPr>
      <w:r>
        <w:rPr>
          <w:rFonts w:ascii="ＭＳ Ｐゴシック" w:eastAsia="ＭＳ Ｐゴシック" w:hAnsi="ＭＳ Ｐゴシック" w:cs="Times New Roman" w:hint="eastAsia"/>
          <w:color w:val="000000"/>
          <w:spacing w:val="4"/>
          <w:kern w:val="0"/>
          <w:szCs w:val="21"/>
        </w:rPr>
        <w:t xml:space="preserve">　　○ </w:t>
      </w:r>
      <w:r w:rsidR="001541B6" w:rsidRPr="00F63C74">
        <w:rPr>
          <w:rFonts w:ascii="ＭＳ Ｐゴシック" w:eastAsia="ＭＳ Ｐゴシック" w:hAnsi="ＭＳ Ｐゴシック" w:cs="ＤＦＧ中丸ゴシック体" w:hint="eastAsia"/>
          <w:color w:val="000000"/>
          <w:kern w:val="0"/>
          <w:szCs w:val="21"/>
        </w:rPr>
        <w:t>副審の責任</w:t>
      </w:r>
    </w:p>
    <w:p w:rsidR="001541B6" w:rsidRPr="00D33B08" w:rsidRDefault="00F63C74" w:rsidP="00F63C74">
      <w:pPr>
        <w:overflowPunct w:val="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Times New Roman" w:hint="eastAsia"/>
          <w:color w:val="000000"/>
          <w:spacing w:val="4"/>
          <w:kern w:val="0"/>
          <w:szCs w:val="21"/>
        </w:rPr>
        <w:t xml:space="preserve">　　　</w:t>
      </w:r>
      <w:r w:rsidR="00D33B08">
        <w:rPr>
          <w:rFonts w:ascii="ＭＳ Ｐゴシック" w:eastAsia="ＭＳ Ｐゴシック" w:hAnsi="ＭＳ Ｐゴシック" w:cs="ＤＦＧ中丸ゴシック体" w:hint="eastAsia"/>
          <w:color w:val="000000"/>
          <w:kern w:val="0"/>
          <w:szCs w:val="21"/>
        </w:rPr>
        <w:t>①　副</w:t>
      </w:r>
      <w:r w:rsidR="001541B6" w:rsidRPr="00D33B08">
        <w:rPr>
          <w:rFonts w:ascii="ＭＳ Ｐゴシック" w:eastAsia="ＭＳ Ｐゴシック" w:hAnsi="ＭＳ Ｐゴシック" w:cs="ＤＦＧ中丸ゴシック体" w:hint="eastAsia"/>
          <w:color w:val="000000"/>
          <w:kern w:val="0"/>
          <w:szCs w:val="21"/>
        </w:rPr>
        <w:t>審の側</w:t>
      </w:r>
      <w:r w:rsidR="00D13781" w:rsidRPr="00D33B08">
        <w:rPr>
          <w:rFonts w:ascii="ＭＳ Ｐゴシック" w:eastAsia="ＭＳ Ｐゴシック" w:hAnsi="ＭＳ Ｐゴシック" w:cs="ＤＦＧ中丸ゴシック体" w:hint="eastAsia"/>
          <w:color w:val="000000"/>
          <w:kern w:val="0"/>
          <w:szCs w:val="21"/>
        </w:rPr>
        <w:t xml:space="preserve">　</w:t>
      </w:r>
      <w:r w:rsidR="001541B6" w:rsidRPr="00D33B08">
        <w:rPr>
          <w:rFonts w:ascii="ＭＳ Ｐゴシック" w:eastAsia="ＭＳ Ｐゴシック" w:hAnsi="ＭＳ Ｐゴシック" w:cs="ＤＦＧ中丸ゴシック体" w:hint="eastAsia"/>
          <w:color w:val="000000"/>
          <w:kern w:val="0"/>
          <w:szCs w:val="21"/>
        </w:rPr>
        <w:t>のサイドラインエッジの判定</w:t>
      </w:r>
    </w:p>
    <w:p w:rsidR="00F63C74" w:rsidRDefault="001541B6" w:rsidP="00F63C74">
      <w:pPr>
        <w:overflowPunct w:val="0"/>
        <w:textAlignment w:val="baseline"/>
        <w:rPr>
          <w:rFonts w:ascii="ＭＳ Ｐゴシック" w:eastAsia="ＭＳ Ｐゴシック" w:hAnsi="ＭＳ Ｐゴシック" w:cs="Times New Roman" w:hint="eastAsia"/>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②</w:t>
      </w:r>
      <w:r w:rsidR="00D13781"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違反アドバイス、バッドマナーがあった場合、主審に報告する。</w:t>
      </w:r>
    </w:p>
    <w:p w:rsidR="001541B6" w:rsidRPr="00F63C74" w:rsidRDefault="00F63C74" w:rsidP="00F63C74">
      <w:pPr>
        <w:overflowPunct w:val="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Times New Roman" w:hint="eastAsia"/>
          <w:color w:val="000000"/>
          <w:spacing w:val="4"/>
          <w:kern w:val="0"/>
          <w:szCs w:val="21"/>
        </w:rPr>
        <w:t xml:space="preserve">　　○　</w:t>
      </w:r>
      <w:r w:rsidR="001541B6" w:rsidRPr="00F63C74">
        <w:rPr>
          <w:rFonts w:ascii="ＭＳ Ｐゴシック" w:eastAsia="ＭＳ Ｐゴシック" w:hAnsi="ＭＳ Ｐゴシック" w:cs="ＤＦＧ中丸ゴシック体" w:hint="eastAsia"/>
          <w:color w:val="000000"/>
          <w:kern w:val="0"/>
          <w:szCs w:val="21"/>
        </w:rPr>
        <w:t>主審・副審同等の責任</w:t>
      </w:r>
    </w:p>
    <w:p w:rsidR="001541B6" w:rsidRPr="00D33B08" w:rsidRDefault="00D33B08" w:rsidP="00D33B08">
      <w:pPr>
        <w:overflowPunct w:val="0"/>
        <w:ind w:left="630" w:firstLineChars="100" w:firstLine="21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①</w:t>
      </w:r>
      <w:r w:rsidR="003B2061" w:rsidRPr="00D33B08">
        <w:rPr>
          <w:rFonts w:ascii="ＭＳ Ｐゴシック" w:eastAsia="ＭＳ Ｐゴシック" w:hAnsi="ＭＳ Ｐゴシック" w:cs="ＤＦＧ中丸ゴシック体" w:hint="eastAsia"/>
          <w:color w:val="000000"/>
          <w:kern w:val="0"/>
          <w:szCs w:val="21"/>
        </w:rPr>
        <w:t>サ</w:t>
      </w:r>
      <w:r w:rsidR="001541B6" w:rsidRPr="00D33B08">
        <w:rPr>
          <w:rFonts w:ascii="ＭＳ Ｐゴシック" w:eastAsia="ＭＳ Ｐゴシック" w:hAnsi="ＭＳ Ｐゴシック" w:cs="ＤＦＧ中丸ゴシック体" w:hint="eastAsia"/>
          <w:color w:val="000000"/>
          <w:kern w:val="0"/>
          <w:szCs w:val="21"/>
        </w:rPr>
        <w:t>ービス動作がルール違反であるという判定</w:t>
      </w:r>
    </w:p>
    <w:p w:rsidR="001541B6" w:rsidRPr="00D33B08" w:rsidRDefault="00D33B08" w:rsidP="00D33B08">
      <w:pPr>
        <w:overflowPunct w:val="0"/>
        <w:ind w:firstLineChars="400" w:firstLine="84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 xml:space="preserve">②　</w:t>
      </w:r>
      <w:r w:rsidR="001541B6" w:rsidRPr="00D33B08">
        <w:rPr>
          <w:rFonts w:ascii="ＭＳ Ｐゴシック" w:eastAsia="ＭＳ Ｐゴシック" w:hAnsi="ＭＳ Ｐゴシック" w:cs="ＤＦＧ中丸ゴシック体" w:hint="eastAsia"/>
          <w:color w:val="000000"/>
          <w:kern w:val="0"/>
          <w:szCs w:val="21"/>
        </w:rPr>
        <w:t>ネットアセンブリに触れたという判定</w:t>
      </w:r>
    </w:p>
    <w:p w:rsidR="001541B6" w:rsidRPr="00D33B08" w:rsidRDefault="00D33B08" w:rsidP="00D33B08">
      <w:pPr>
        <w:overflowPunct w:val="0"/>
        <w:ind w:left="630" w:firstLineChars="100" w:firstLine="21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 xml:space="preserve">③　</w:t>
      </w:r>
      <w:r w:rsidR="003B2061" w:rsidRPr="00D33B08">
        <w:rPr>
          <w:rFonts w:ascii="ＭＳ Ｐゴシック" w:eastAsia="ＭＳ Ｐゴシック" w:hAnsi="ＭＳ Ｐゴシック" w:cs="ＤＦＧ中丸ゴシック体" w:hint="eastAsia"/>
          <w:color w:val="000000"/>
          <w:kern w:val="0"/>
          <w:szCs w:val="21"/>
        </w:rPr>
        <w:t>オ</w:t>
      </w:r>
      <w:r w:rsidR="001541B6" w:rsidRPr="00D33B08">
        <w:rPr>
          <w:rFonts w:ascii="ＭＳ Ｐゴシック" w:eastAsia="ＭＳ Ｐゴシック" w:hAnsi="ＭＳ Ｐゴシック" w:cs="ＤＦＧ中丸ゴシック体" w:hint="eastAsia"/>
          <w:color w:val="000000"/>
          <w:kern w:val="0"/>
          <w:szCs w:val="21"/>
        </w:rPr>
        <w:t>ブストラクションの判定</w:t>
      </w:r>
    </w:p>
    <w:p w:rsidR="001541B6" w:rsidRPr="00D33B08" w:rsidRDefault="00D33B08" w:rsidP="00D33B08">
      <w:pPr>
        <w:overflowPunct w:val="0"/>
        <w:ind w:left="630" w:firstLineChars="100" w:firstLine="21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 xml:space="preserve">④　</w:t>
      </w:r>
      <w:r w:rsidR="003B2061" w:rsidRPr="00D33B08">
        <w:rPr>
          <w:rFonts w:ascii="ＭＳ Ｐゴシック" w:eastAsia="ＭＳ Ｐゴシック" w:hAnsi="ＭＳ Ｐゴシック" w:cs="ＤＦＧ中丸ゴシック体" w:hint="eastAsia"/>
          <w:color w:val="000000"/>
          <w:kern w:val="0"/>
          <w:szCs w:val="21"/>
        </w:rPr>
        <w:t>競</w:t>
      </w:r>
      <w:r w:rsidR="001541B6" w:rsidRPr="00D33B08">
        <w:rPr>
          <w:rFonts w:ascii="ＭＳ Ｐゴシック" w:eastAsia="ＭＳ Ｐゴシック" w:hAnsi="ＭＳ Ｐゴシック" w:cs="ＤＦＧ中丸ゴシック体" w:hint="eastAsia"/>
          <w:color w:val="000000"/>
          <w:kern w:val="0"/>
          <w:szCs w:val="21"/>
        </w:rPr>
        <w:t>技条件の変化がラリーに支障を与えるという判定</w:t>
      </w:r>
    </w:p>
    <w:p w:rsidR="00D33B08" w:rsidRDefault="00D33B08" w:rsidP="00D33B08">
      <w:pPr>
        <w:overflowPunct w:val="0"/>
        <w:ind w:left="630" w:firstLineChars="100" w:firstLine="210"/>
        <w:textAlignment w:val="baseline"/>
        <w:rPr>
          <w:rFonts w:ascii="ＭＳ Ｐゴシック" w:eastAsia="ＭＳ Ｐゴシック" w:hAnsi="ＭＳ Ｐゴシック" w:cs="ＤＦＧ中丸ゴシック体"/>
          <w:color w:val="000000"/>
          <w:kern w:val="0"/>
          <w:szCs w:val="21"/>
        </w:rPr>
      </w:pPr>
      <w:r>
        <w:rPr>
          <w:rFonts w:ascii="ＭＳ Ｐゴシック" w:eastAsia="ＭＳ Ｐゴシック" w:hAnsi="ＭＳ Ｐゴシック" w:cs="ＤＦＧ中丸ゴシック体" w:hint="eastAsia"/>
          <w:color w:val="000000"/>
          <w:kern w:val="0"/>
          <w:szCs w:val="21"/>
        </w:rPr>
        <w:t xml:space="preserve">⑤　</w:t>
      </w:r>
      <w:r w:rsidR="001541B6" w:rsidRPr="00D33B08">
        <w:rPr>
          <w:rFonts w:ascii="ＭＳ Ｐゴシック" w:eastAsia="ＭＳ Ｐゴシック" w:hAnsi="ＭＳ Ｐゴシック" w:cs="ＤＦＧ中丸ゴシック体" w:hint="eastAsia"/>
          <w:color w:val="000000"/>
          <w:kern w:val="0"/>
          <w:szCs w:val="21"/>
        </w:rPr>
        <w:t>ゲーム前の練習時間（２分）〔ラージボールは１分〕、ゲームの経過時間、ゲーム間休憩時間（１</w:t>
      </w:r>
    </w:p>
    <w:p w:rsidR="001541B6" w:rsidRPr="00D33B08" w:rsidRDefault="001541B6" w:rsidP="00D33B08">
      <w:pPr>
        <w:overflowPunct w:val="0"/>
        <w:ind w:left="630" w:firstLineChars="200" w:firstLine="420"/>
        <w:textAlignment w:val="baseline"/>
        <w:rPr>
          <w:rFonts w:ascii="ＭＳ Ｐゴシック" w:eastAsia="ＭＳ Ｐゴシック" w:hAnsi="ＭＳ Ｐゴシック" w:cs="Times New Roman"/>
          <w:color w:val="000000"/>
          <w:spacing w:val="4"/>
          <w:kern w:val="0"/>
          <w:szCs w:val="21"/>
        </w:rPr>
      </w:pPr>
      <w:r w:rsidRPr="00D33B08">
        <w:rPr>
          <w:rFonts w:ascii="ＭＳ Ｐゴシック" w:eastAsia="ＭＳ Ｐゴシック" w:hAnsi="ＭＳ Ｐゴシック" w:cs="ＤＦＧ中丸ゴシック体" w:hint="eastAsia"/>
          <w:color w:val="000000"/>
          <w:kern w:val="0"/>
          <w:szCs w:val="21"/>
        </w:rPr>
        <w:t>分）、タイムアウト（１分）などの計測。</w:t>
      </w:r>
    </w:p>
    <w:p w:rsidR="001541B6" w:rsidRPr="00D33B08" w:rsidRDefault="00D33B08" w:rsidP="00D33B08">
      <w:pPr>
        <w:overflowPunct w:val="0"/>
        <w:ind w:left="630" w:firstLineChars="100" w:firstLine="21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 xml:space="preserve">⑥　</w:t>
      </w:r>
      <w:r w:rsidR="001541B6" w:rsidRPr="00D33B08">
        <w:rPr>
          <w:rFonts w:ascii="ＭＳ Ｐゴシック" w:eastAsia="ＭＳ Ｐゴシック" w:hAnsi="ＭＳ Ｐゴシック" w:cs="ＤＦＧ中丸ゴシック体" w:hint="eastAsia"/>
          <w:color w:val="000000"/>
          <w:kern w:val="0"/>
          <w:szCs w:val="21"/>
        </w:rPr>
        <w:t>ストロークカウンター・・促進ルールでレシーバーが打球した時に１～１３までを数える。</w:t>
      </w:r>
    </w:p>
    <w:p w:rsidR="00255019" w:rsidRPr="00E32A5D" w:rsidRDefault="00255019" w:rsidP="005B7FFD">
      <w:pPr>
        <w:overflowPunct w:val="0"/>
        <w:spacing w:line="240" w:lineRule="exact"/>
        <w:textAlignment w:val="baseline"/>
        <w:rPr>
          <w:rFonts w:ascii="ＭＳ Ｐゴシック" w:eastAsia="ＭＳ Ｐゴシック" w:hAnsi="ＭＳ Ｐゴシック" w:cs="ＤＦＧ中丸ゴシック体"/>
          <w:color w:val="000000"/>
          <w:w w:val="151"/>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w:t>
      </w:r>
      <w:r w:rsidR="008434B7">
        <w:rPr>
          <w:rFonts w:ascii="ＭＳ Ｐゴシック" w:eastAsia="ＭＳ Ｐゴシック" w:hAnsi="ＭＳ Ｐゴシック" w:cs="ＤＦＧ中丸ゴシック体"/>
          <w:color w:val="000000"/>
          <w:kern w:val="0"/>
          <w:szCs w:val="21"/>
        </w:rPr>
        <w:t>6</w:t>
      </w:r>
      <w:r w:rsidRPr="00E32A5D">
        <w:rPr>
          <w:rFonts w:ascii="ＭＳ Ｐゴシック" w:eastAsia="ＭＳ Ｐゴシック" w:hAnsi="ＭＳ Ｐゴシック" w:cs="ＤＦＧ中丸ゴシック体"/>
          <w:color w:val="000000"/>
          <w:kern w:val="0"/>
          <w:szCs w:val="21"/>
        </w:rPr>
        <w:t>)</w:t>
      </w:r>
      <w:r w:rsidRPr="00E32A5D">
        <w:rPr>
          <w:rFonts w:ascii="ＭＳ Ｐゴシック" w:eastAsia="ＭＳ Ｐゴシック" w:hAnsi="ＭＳ Ｐゴシック" w:cs="ＤＦＧ中丸ゴシック体" w:hint="eastAsia"/>
          <w:color w:val="000000"/>
          <w:kern w:val="0"/>
          <w:szCs w:val="21"/>
        </w:rPr>
        <w:t>抗議</w:t>
      </w:r>
    </w:p>
    <w:p w:rsidR="00D33B08" w:rsidRPr="00F63C74" w:rsidRDefault="001541B6" w:rsidP="006F232E">
      <w:pPr>
        <w:pStyle w:val="a3"/>
        <w:numPr>
          <w:ilvl w:val="0"/>
          <w:numId w:val="14"/>
        </w:numPr>
        <w:overflowPunct w:val="0"/>
        <w:ind w:leftChars="0"/>
        <w:textAlignment w:val="baseline"/>
        <w:rPr>
          <w:rFonts w:ascii="ＭＳ Ｐゴシック" w:eastAsia="ＭＳ Ｐゴシック" w:hAnsi="ＭＳ Ｐゴシック" w:cs="Times New Roman"/>
          <w:color w:val="000000"/>
          <w:spacing w:val="4"/>
          <w:kern w:val="0"/>
          <w:szCs w:val="21"/>
        </w:rPr>
      </w:pPr>
      <w:r w:rsidRPr="00F63C74">
        <w:rPr>
          <w:rFonts w:ascii="ＭＳ Ｐゴシック" w:eastAsia="ＭＳ Ｐゴシック" w:hAnsi="ＭＳ Ｐゴシック" w:cs="ＤＦＧ中丸ゴシック体" w:hint="eastAsia"/>
          <w:color w:val="000000"/>
          <w:kern w:val="0"/>
          <w:szCs w:val="21"/>
        </w:rPr>
        <w:t>個人戦の両競技者、団体戦の両監督が同意しようとも、主審または副審等による事実の判定および審判長によるルール解釈の決定を変更することは出来ない。</w:t>
      </w:r>
    </w:p>
    <w:p w:rsidR="001541B6" w:rsidRPr="00F63C74" w:rsidRDefault="001541B6" w:rsidP="006F232E">
      <w:pPr>
        <w:pStyle w:val="a3"/>
        <w:numPr>
          <w:ilvl w:val="0"/>
          <w:numId w:val="14"/>
        </w:numPr>
        <w:overflowPunct w:val="0"/>
        <w:ind w:leftChars="0"/>
        <w:textAlignment w:val="baseline"/>
        <w:rPr>
          <w:rFonts w:ascii="ＭＳ Ｐゴシック" w:eastAsia="ＭＳ Ｐゴシック" w:hAnsi="ＭＳ Ｐゴシック" w:cs="Times New Roman"/>
          <w:color w:val="000000"/>
          <w:spacing w:val="4"/>
          <w:kern w:val="0"/>
          <w:szCs w:val="21"/>
        </w:rPr>
      </w:pPr>
      <w:r w:rsidRPr="00F63C74">
        <w:rPr>
          <w:rFonts w:ascii="ＭＳ Ｐゴシック" w:eastAsia="ＭＳ Ｐゴシック" w:hAnsi="ＭＳ Ｐゴシック" w:cs="ＤＦＧ中丸ゴシック体" w:hint="eastAsia"/>
          <w:color w:val="000000"/>
          <w:kern w:val="0"/>
          <w:szCs w:val="21"/>
        </w:rPr>
        <w:t>個人戦の抗議は、競技者のみ。団体戦の抗議は監督のみ。</w:t>
      </w:r>
    </w:p>
    <w:p w:rsidR="00255019" w:rsidRPr="00E32A5D" w:rsidRDefault="00255019" w:rsidP="005B7FFD">
      <w:pPr>
        <w:overflowPunct w:val="0"/>
        <w:spacing w:line="240" w:lineRule="exact"/>
        <w:textAlignment w:val="baseline"/>
        <w:rPr>
          <w:rFonts w:ascii="ＭＳ Ｐゴシック" w:eastAsia="ＭＳ Ｐゴシック" w:hAnsi="ＭＳ Ｐゴシック" w:cs="ＤＦＧ中丸ゴシック体"/>
          <w:color w:val="000000"/>
          <w:w w:val="151"/>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w:t>
      </w:r>
      <w:r w:rsidR="008434B7">
        <w:rPr>
          <w:rFonts w:ascii="ＭＳ Ｐゴシック" w:eastAsia="ＭＳ Ｐゴシック" w:hAnsi="ＭＳ Ｐゴシック" w:cs="ＤＦＧ中丸ゴシック体"/>
          <w:color w:val="000000"/>
          <w:kern w:val="0"/>
          <w:szCs w:val="21"/>
        </w:rPr>
        <w:t>7</w:t>
      </w:r>
      <w:r w:rsidRPr="00E32A5D">
        <w:rPr>
          <w:rFonts w:ascii="ＭＳ Ｐゴシック" w:eastAsia="ＭＳ Ｐゴシック" w:hAnsi="ＭＳ Ｐゴシック" w:cs="ＤＦＧ中丸ゴシック体"/>
          <w:color w:val="000000"/>
          <w:kern w:val="0"/>
          <w:szCs w:val="21"/>
        </w:rPr>
        <w:t>)</w:t>
      </w:r>
      <w:r w:rsidR="003B2061"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試合遂行</w:t>
      </w:r>
      <w:r w:rsidR="00F63C74">
        <w:rPr>
          <w:rFonts w:ascii="ＭＳ Ｐゴシック" w:eastAsia="ＭＳ Ｐゴシック" w:hAnsi="ＭＳ Ｐゴシック" w:cs="ＤＦＧ中丸ゴシック体" w:hint="eastAsia"/>
          <w:color w:val="000000"/>
          <w:kern w:val="0"/>
          <w:szCs w:val="21"/>
        </w:rPr>
        <w:t xml:space="preserve">　　</w:t>
      </w:r>
    </w:p>
    <w:p w:rsidR="001541B6" w:rsidRPr="00E32A5D" w:rsidRDefault="001541B6" w:rsidP="006F232E">
      <w:pPr>
        <w:pStyle w:val="a3"/>
        <w:numPr>
          <w:ilvl w:val="0"/>
          <w:numId w:val="1"/>
        </w:numPr>
        <w:overflowPunct w:val="0"/>
        <w:ind w:leftChars="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主審はインプレーでなくなったとき直ちにポイントスコアを宣告する。</w:t>
      </w:r>
    </w:p>
    <w:p w:rsidR="001541B6" w:rsidRPr="00E32A5D" w:rsidRDefault="001541B6" w:rsidP="006F232E">
      <w:pPr>
        <w:pStyle w:val="a3"/>
        <w:numPr>
          <w:ilvl w:val="0"/>
          <w:numId w:val="1"/>
        </w:numPr>
        <w:overflowPunct w:val="0"/>
        <w:ind w:leftChars="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ポイント宣告は、次にサービスをする競技者のものからとする。</w:t>
      </w:r>
    </w:p>
    <w:p w:rsidR="001541B6" w:rsidRPr="00E32A5D" w:rsidRDefault="003B2061" w:rsidP="006F232E">
      <w:pPr>
        <w:pStyle w:val="a3"/>
        <w:numPr>
          <w:ilvl w:val="0"/>
          <w:numId w:val="1"/>
        </w:numPr>
        <w:overflowPunct w:val="0"/>
        <w:ind w:leftChars="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最初</w:t>
      </w:r>
      <w:r w:rsidR="001541B6" w:rsidRPr="00E32A5D">
        <w:rPr>
          <w:rFonts w:ascii="ＭＳ Ｐゴシック" w:eastAsia="ＭＳ Ｐゴシック" w:hAnsi="ＭＳ Ｐゴシック" w:cs="ＤＦＧ中丸ゴシック体" w:hint="eastAsia"/>
          <w:color w:val="000000"/>
          <w:kern w:val="0"/>
          <w:szCs w:val="21"/>
        </w:rPr>
        <w:t>のサービスとサーバーの交代の時は、手の合図で示す。名前を呼んでも良い。</w:t>
      </w:r>
    </w:p>
    <w:p w:rsidR="001541B6" w:rsidRPr="00E32A5D" w:rsidRDefault="001541B6" w:rsidP="006F232E">
      <w:pPr>
        <w:pStyle w:val="a3"/>
        <w:numPr>
          <w:ilvl w:val="0"/>
          <w:numId w:val="1"/>
        </w:numPr>
        <w:overflowPunct w:val="0"/>
        <w:ind w:leftChars="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ポイントスコアと同時にポイントした側の手を閉じ、上腕を水平に</w:t>
      </w:r>
      <w:r w:rsidR="00F63C74">
        <w:rPr>
          <w:rFonts w:ascii="ＭＳ Ｐゴシック" w:eastAsia="ＭＳ Ｐゴシック" w:hAnsi="ＭＳ Ｐゴシック" w:cs="ＤＦＧ中丸ゴシック体" w:hint="eastAsia"/>
          <w:color w:val="000000"/>
          <w:kern w:val="0"/>
          <w:szCs w:val="21"/>
        </w:rPr>
        <w:t>、</w:t>
      </w:r>
      <w:r w:rsidRPr="00E32A5D">
        <w:rPr>
          <w:rFonts w:ascii="ＭＳ Ｐゴシック" w:eastAsia="ＭＳ Ｐゴシック" w:hAnsi="ＭＳ Ｐゴシック" w:cs="ＤＦＧ中丸ゴシック体" w:hint="eastAsia"/>
          <w:color w:val="000000"/>
          <w:kern w:val="0"/>
          <w:szCs w:val="21"/>
        </w:rPr>
        <w:t>前腕を垂直に上げる。</w:t>
      </w:r>
    </w:p>
    <w:p w:rsidR="001541B6" w:rsidRPr="00E32A5D" w:rsidRDefault="003B2061" w:rsidP="006F232E">
      <w:pPr>
        <w:pStyle w:val="a3"/>
        <w:numPr>
          <w:ilvl w:val="0"/>
          <w:numId w:val="1"/>
        </w:numPr>
        <w:overflowPunct w:val="0"/>
        <w:ind w:leftChars="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レ</w:t>
      </w:r>
      <w:r w:rsidR="001541B6" w:rsidRPr="00E32A5D">
        <w:rPr>
          <w:rFonts w:ascii="ＭＳ Ｐゴシック" w:eastAsia="ＭＳ Ｐゴシック" w:hAnsi="ＭＳ Ｐゴシック" w:cs="ＤＦＧ中丸ゴシック体" w:hint="eastAsia"/>
          <w:color w:val="000000"/>
          <w:kern w:val="0"/>
          <w:szCs w:val="21"/>
        </w:rPr>
        <w:t>ットの時は、右手を</w:t>
      </w:r>
      <w:r w:rsidR="00F63C74">
        <w:rPr>
          <w:rFonts w:ascii="ＭＳ Ｐゴシック" w:eastAsia="ＭＳ Ｐゴシック" w:hAnsi="ＭＳ Ｐゴシック" w:cs="ＤＦＧ中丸ゴシック体" w:hint="eastAsia"/>
          <w:color w:val="000000"/>
          <w:kern w:val="0"/>
          <w:szCs w:val="21"/>
        </w:rPr>
        <w:t>開き高く</w:t>
      </w:r>
      <w:r w:rsidR="001541B6" w:rsidRPr="00E32A5D">
        <w:rPr>
          <w:rFonts w:ascii="ＭＳ Ｐゴシック" w:eastAsia="ＭＳ Ｐゴシック" w:hAnsi="ＭＳ Ｐゴシック" w:cs="ＤＦＧ中丸ゴシック体" w:hint="eastAsia"/>
          <w:color w:val="000000"/>
          <w:kern w:val="0"/>
          <w:szCs w:val="21"/>
        </w:rPr>
        <w:t>上げる。</w:t>
      </w:r>
    </w:p>
    <w:p w:rsidR="001541B6" w:rsidRPr="00E32A5D" w:rsidRDefault="00F63C74" w:rsidP="006F232E">
      <w:pPr>
        <w:pStyle w:val="a3"/>
        <w:numPr>
          <w:ilvl w:val="0"/>
          <w:numId w:val="1"/>
        </w:numPr>
        <w:overflowPunct w:val="0"/>
        <w:ind w:leftChars="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ポイント</w:t>
      </w:r>
      <w:r w:rsidR="001541B6" w:rsidRPr="00E32A5D">
        <w:rPr>
          <w:rFonts w:ascii="ＭＳ Ｐゴシック" w:eastAsia="ＭＳ Ｐゴシック" w:hAnsi="ＭＳ Ｐゴシック" w:cs="ＤＦＧ中丸ゴシック体" w:hint="eastAsia"/>
          <w:color w:val="000000"/>
          <w:kern w:val="0"/>
          <w:szCs w:val="21"/>
        </w:rPr>
        <w:t>スコアやストロークカウントは英語で行う。</w:t>
      </w:r>
    </w:p>
    <w:p w:rsidR="001541B6" w:rsidRPr="00E32A5D" w:rsidRDefault="003B2061" w:rsidP="006F232E">
      <w:pPr>
        <w:pStyle w:val="a3"/>
        <w:numPr>
          <w:ilvl w:val="0"/>
          <w:numId w:val="1"/>
        </w:numPr>
        <w:overflowPunct w:val="0"/>
        <w:ind w:leftChars="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lastRenderedPageBreak/>
        <w:t>競</w:t>
      </w:r>
      <w:r w:rsidR="001541B6" w:rsidRPr="00E32A5D">
        <w:rPr>
          <w:rFonts w:ascii="ＭＳ Ｐゴシック" w:eastAsia="ＭＳ Ｐゴシック" w:hAnsi="ＭＳ Ｐゴシック" w:cs="ＤＦＧ中丸ゴシック体" w:hint="eastAsia"/>
          <w:color w:val="000000"/>
          <w:kern w:val="0"/>
          <w:szCs w:val="21"/>
        </w:rPr>
        <w:t>技者がバッドマナーで警告を受けたときは、黄色のマーカーをカウンターにつける。</w:t>
      </w:r>
    </w:p>
    <w:p w:rsidR="001541B6" w:rsidRPr="00E32A5D" w:rsidRDefault="001541B6" w:rsidP="005B7FFD">
      <w:pPr>
        <w:overflowPunct w:val="0"/>
        <w:spacing w:line="240" w:lineRule="exact"/>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w:t>
      </w:r>
      <w:r w:rsidR="008434B7">
        <w:rPr>
          <w:rFonts w:ascii="ＭＳ Ｐゴシック" w:eastAsia="ＭＳ Ｐゴシック" w:hAnsi="ＭＳ Ｐゴシック" w:cs="ＤＦＧ中丸ゴシック体"/>
          <w:color w:val="000000"/>
          <w:kern w:val="0"/>
          <w:szCs w:val="21"/>
        </w:rPr>
        <w:t>8</w:t>
      </w:r>
      <w:r w:rsidRPr="00E32A5D">
        <w:rPr>
          <w:rFonts w:ascii="ＭＳ Ｐゴシック" w:eastAsia="ＭＳ Ｐゴシック" w:hAnsi="ＭＳ Ｐゴシック" w:cs="ＤＦＧ中丸ゴシック体"/>
          <w:color w:val="000000"/>
          <w:kern w:val="0"/>
          <w:szCs w:val="21"/>
        </w:rPr>
        <w:t>)</w:t>
      </w:r>
      <w:r w:rsidR="003B2061"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用具</w:t>
      </w:r>
    </w:p>
    <w:p w:rsidR="004338FF" w:rsidRDefault="004338FF" w:rsidP="006F232E">
      <w:pPr>
        <w:pStyle w:val="a3"/>
        <w:numPr>
          <w:ilvl w:val="0"/>
          <w:numId w:val="15"/>
        </w:numPr>
        <w:overflowPunct w:val="0"/>
        <w:ind w:leftChars="0"/>
        <w:textAlignment w:val="baseline"/>
        <w:rPr>
          <w:rFonts w:ascii="ＭＳ Ｐゴシック" w:eastAsia="ＭＳ Ｐゴシック" w:hAnsi="ＭＳ Ｐゴシック" w:cs="Times New Roman" w:hint="eastAsia"/>
          <w:color w:val="000000"/>
          <w:spacing w:val="4"/>
          <w:kern w:val="0"/>
          <w:szCs w:val="21"/>
        </w:rPr>
      </w:pPr>
      <w:r>
        <w:rPr>
          <w:rFonts w:ascii="ＭＳ Ｐゴシック" w:eastAsia="ＭＳ Ｐゴシック" w:hAnsi="ＭＳ Ｐゴシック" w:cs="Times New Roman" w:hint="eastAsia"/>
          <w:color w:val="000000"/>
          <w:spacing w:val="4"/>
          <w:kern w:val="0"/>
          <w:szCs w:val="21"/>
        </w:rPr>
        <w:t>ボールは、競技領域で選択してはならない。ボール選択の機会を与えられる。マッチは、競技者の選択したボールで行う。ボールが選択されていない場合、また、使用するボールに同意が得られない場合、主審が任意の1個を選択し、マッチに使用される。</w:t>
      </w:r>
    </w:p>
    <w:p w:rsidR="004338FF" w:rsidRDefault="004338FF" w:rsidP="006F232E">
      <w:pPr>
        <w:pStyle w:val="a3"/>
        <w:numPr>
          <w:ilvl w:val="0"/>
          <w:numId w:val="15"/>
        </w:numPr>
        <w:overflowPunct w:val="0"/>
        <w:ind w:leftChars="0"/>
        <w:textAlignment w:val="baseline"/>
        <w:rPr>
          <w:rFonts w:ascii="ＭＳ Ｐゴシック" w:eastAsia="ＭＳ Ｐゴシック" w:hAnsi="ＭＳ Ｐゴシック" w:cs="Times New Roman" w:hint="eastAsia"/>
          <w:color w:val="000000"/>
          <w:spacing w:val="4"/>
          <w:kern w:val="0"/>
          <w:szCs w:val="21"/>
        </w:rPr>
      </w:pPr>
      <w:r>
        <w:rPr>
          <w:rFonts w:ascii="ＭＳ Ｐゴシック" w:eastAsia="ＭＳ Ｐゴシック" w:hAnsi="ＭＳ Ｐゴシック" w:cs="Times New Roman" w:hint="eastAsia"/>
          <w:color w:val="000000"/>
          <w:spacing w:val="4"/>
          <w:kern w:val="0"/>
          <w:szCs w:val="21"/>
        </w:rPr>
        <w:t>複数のボールが用意されている場合、希望するボールが違うときはトス(拳)で決める。</w:t>
      </w:r>
    </w:p>
    <w:p w:rsidR="004338FF" w:rsidRPr="004338FF" w:rsidRDefault="004338FF" w:rsidP="006F232E">
      <w:pPr>
        <w:pStyle w:val="a3"/>
        <w:numPr>
          <w:ilvl w:val="0"/>
          <w:numId w:val="15"/>
        </w:numPr>
        <w:overflowPunct w:val="0"/>
        <w:ind w:leftChars="0"/>
        <w:textAlignment w:val="baseline"/>
        <w:rPr>
          <w:rFonts w:ascii="ＭＳ Ｐゴシック" w:eastAsia="ＭＳ Ｐゴシック" w:hAnsi="ＭＳ Ｐゴシック" w:cs="Times New Roman" w:hint="eastAsia"/>
          <w:color w:val="000000"/>
          <w:spacing w:val="4"/>
          <w:kern w:val="0"/>
          <w:szCs w:val="21"/>
        </w:rPr>
      </w:pPr>
      <w:r>
        <w:rPr>
          <w:rFonts w:ascii="ＭＳ Ｐゴシック" w:eastAsia="ＭＳ Ｐゴシック" w:hAnsi="ＭＳ Ｐゴシック" w:cs="Times New Roman" w:hint="eastAsia"/>
          <w:color w:val="000000"/>
          <w:spacing w:val="4"/>
          <w:kern w:val="0"/>
          <w:szCs w:val="21"/>
        </w:rPr>
        <w:t>団体戦の場合、</w:t>
      </w:r>
      <w:r w:rsidR="004604DA">
        <w:rPr>
          <w:rFonts w:ascii="ＭＳ Ｐゴシック" w:eastAsia="ＭＳ Ｐゴシック" w:hAnsi="ＭＳ Ｐゴシック" w:cs="Times New Roman" w:hint="eastAsia"/>
          <w:color w:val="000000"/>
          <w:spacing w:val="4"/>
          <w:kern w:val="0"/>
          <w:szCs w:val="21"/>
        </w:rPr>
        <w:t>チームの希望するメーカーが違っていれば、マッチごとにトス(拳)で決める。</w:t>
      </w:r>
    </w:p>
    <w:p w:rsidR="004604DA" w:rsidRPr="004604DA" w:rsidRDefault="004604DA" w:rsidP="006F232E">
      <w:pPr>
        <w:pStyle w:val="a3"/>
        <w:numPr>
          <w:ilvl w:val="0"/>
          <w:numId w:val="15"/>
        </w:numPr>
        <w:overflowPunct w:val="0"/>
        <w:ind w:leftChars="0"/>
        <w:textAlignment w:val="baseline"/>
        <w:rPr>
          <w:rFonts w:ascii="ＭＳ Ｐゴシック" w:eastAsia="ＭＳ Ｐゴシック" w:hAnsi="ＭＳ Ｐゴシック" w:cs="Times New Roman" w:hint="eastAsia"/>
          <w:color w:val="000000"/>
          <w:spacing w:val="4"/>
          <w:kern w:val="0"/>
          <w:szCs w:val="21"/>
        </w:rPr>
      </w:pPr>
      <w:r>
        <w:rPr>
          <w:rFonts w:ascii="ＭＳ Ｐゴシック" w:eastAsia="ＭＳ Ｐゴシック" w:hAnsi="ＭＳ Ｐゴシック" w:cs="ＤＦＧ中丸ゴシック体" w:hint="eastAsia"/>
          <w:color w:val="000000"/>
          <w:kern w:val="0"/>
          <w:szCs w:val="21"/>
        </w:rPr>
        <w:t>ラバーは、その摩擦特性、外見、色、構造、表面などの競技性能に、物理的、科学的その他の処理による変化、修正を与えてはならない。JTTA、ITTFに公認された状態で使用されなければならない。特に添加物は使用できない。</w:t>
      </w:r>
    </w:p>
    <w:p w:rsidR="001541B6" w:rsidRPr="004338FF" w:rsidRDefault="004604DA" w:rsidP="006F232E">
      <w:pPr>
        <w:pStyle w:val="a3"/>
        <w:numPr>
          <w:ilvl w:val="0"/>
          <w:numId w:val="15"/>
        </w:numPr>
        <w:overflowPunct w:val="0"/>
        <w:ind w:leftChars="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Cs w:val="21"/>
        </w:rPr>
        <w:t>ラケットは、ラケットコントロールの全ての既定条件を満たすものである。また、</w:t>
      </w:r>
      <w:r w:rsidR="001541B6" w:rsidRPr="004338FF">
        <w:rPr>
          <w:rFonts w:ascii="ＭＳ Ｐゴシック" w:eastAsia="ＭＳ Ｐゴシック" w:hAnsi="ＭＳ Ｐゴシック" w:cs="ＤＦＧ中丸ゴシック体" w:hint="eastAsia"/>
          <w:color w:val="000000"/>
          <w:kern w:val="0"/>
          <w:szCs w:val="21"/>
        </w:rPr>
        <w:t>１マッチを通してラケット</w:t>
      </w:r>
      <w:r>
        <w:rPr>
          <w:rFonts w:ascii="ＭＳ Ｐゴシック" w:eastAsia="ＭＳ Ｐゴシック" w:hAnsi="ＭＳ Ｐゴシック" w:cs="ＤＦＧ中丸ゴシック体" w:hint="eastAsia"/>
          <w:color w:val="000000"/>
          <w:kern w:val="0"/>
          <w:szCs w:val="21"/>
        </w:rPr>
        <w:t>を</w:t>
      </w:r>
      <w:r w:rsidR="001541B6" w:rsidRPr="004338FF">
        <w:rPr>
          <w:rFonts w:ascii="ＭＳ Ｐゴシック" w:eastAsia="ＭＳ Ｐゴシック" w:hAnsi="ＭＳ Ｐゴシック" w:cs="ＤＦＧ中丸ゴシック体" w:hint="eastAsia"/>
          <w:color w:val="000000"/>
          <w:kern w:val="0"/>
          <w:szCs w:val="21"/>
        </w:rPr>
        <w:t>交換す</w:t>
      </w:r>
      <w:r w:rsidR="00D33B08" w:rsidRPr="004338FF">
        <w:rPr>
          <w:rFonts w:ascii="ＭＳ Ｐゴシック" w:eastAsia="ＭＳ Ｐゴシック" w:hAnsi="ＭＳ Ｐゴシック" w:cs="ＤＦＧ中丸ゴシック体" w:hint="eastAsia"/>
          <w:color w:val="000000"/>
          <w:kern w:val="0"/>
          <w:szCs w:val="21"/>
        </w:rPr>
        <w:t>ることが出来ない。破損した場合は、スペアラケットか、競技領域内で</w:t>
      </w:r>
      <w:r w:rsidR="001541B6" w:rsidRPr="004338FF">
        <w:rPr>
          <w:rFonts w:ascii="ＭＳ Ｐゴシック" w:eastAsia="ＭＳ Ｐゴシック" w:hAnsi="ＭＳ Ｐゴシック" w:cs="ＤＦＧ中丸ゴシック体" w:hint="eastAsia"/>
          <w:color w:val="000000"/>
          <w:kern w:val="0"/>
          <w:szCs w:val="21"/>
        </w:rPr>
        <w:t>手渡されたものと交換しな</w:t>
      </w:r>
      <w:r>
        <w:rPr>
          <w:rFonts w:ascii="ＭＳ Ｐゴシック" w:eastAsia="ＭＳ Ｐゴシック" w:hAnsi="ＭＳ Ｐゴシック" w:cs="ＤＦＧ中丸ゴシック体" w:hint="eastAsia"/>
          <w:color w:val="000000"/>
          <w:kern w:val="0"/>
          <w:szCs w:val="21"/>
        </w:rPr>
        <w:t>け</w:t>
      </w:r>
      <w:r w:rsidR="001541B6" w:rsidRPr="004338FF">
        <w:rPr>
          <w:rFonts w:ascii="ＭＳ Ｐゴシック" w:eastAsia="ＭＳ Ｐゴシック" w:hAnsi="ＭＳ Ｐゴシック" w:cs="ＤＦＧ中丸ゴシック体" w:hint="eastAsia"/>
          <w:color w:val="000000"/>
          <w:kern w:val="0"/>
          <w:szCs w:val="21"/>
        </w:rPr>
        <w:t>ればならない。</w:t>
      </w:r>
    </w:p>
    <w:p w:rsidR="001541B6" w:rsidRPr="004338FF" w:rsidRDefault="001541B6" w:rsidP="006F232E">
      <w:pPr>
        <w:pStyle w:val="a3"/>
        <w:numPr>
          <w:ilvl w:val="0"/>
          <w:numId w:val="15"/>
        </w:numPr>
        <w:overflowPunct w:val="0"/>
        <w:ind w:leftChars="0"/>
        <w:textAlignment w:val="baseline"/>
        <w:rPr>
          <w:rFonts w:ascii="ＭＳ Ｐゴシック" w:eastAsia="ＭＳ Ｐゴシック" w:hAnsi="ＭＳ Ｐゴシック" w:cs="Times New Roman"/>
          <w:color w:val="000000"/>
          <w:spacing w:val="4"/>
          <w:kern w:val="0"/>
          <w:szCs w:val="21"/>
        </w:rPr>
      </w:pPr>
      <w:r w:rsidRPr="004338FF">
        <w:rPr>
          <w:rFonts w:ascii="ＭＳ Ｐゴシック" w:eastAsia="ＭＳ Ｐゴシック" w:hAnsi="ＭＳ Ｐゴシック" w:cs="ＤＦＧ中丸ゴシック体" w:hint="eastAsia"/>
          <w:color w:val="000000"/>
          <w:kern w:val="0"/>
          <w:szCs w:val="21"/>
        </w:rPr>
        <w:t>競技者は、ゲーム間の休憩中やタイムアウト中、及びその他の事由による中断中は、</w:t>
      </w:r>
      <w:r w:rsidR="004604DA">
        <w:rPr>
          <w:rFonts w:ascii="ＭＳ Ｐゴシック" w:eastAsia="ＭＳ Ｐゴシック" w:hAnsi="ＭＳ Ｐゴシック" w:cs="ＤＦＧ中丸ゴシック体" w:hint="eastAsia"/>
          <w:color w:val="000000"/>
          <w:kern w:val="0"/>
          <w:szCs w:val="21"/>
        </w:rPr>
        <w:t>主審の許可がなければ、</w:t>
      </w:r>
      <w:r w:rsidRPr="004338FF">
        <w:rPr>
          <w:rFonts w:ascii="ＭＳ Ｐゴシック" w:eastAsia="ＭＳ Ｐゴシック" w:hAnsi="ＭＳ Ｐゴシック" w:cs="ＤＦＧ中丸ゴシック体" w:hint="eastAsia"/>
          <w:color w:val="000000"/>
          <w:kern w:val="0"/>
          <w:szCs w:val="21"/>
        </w:rPr>
        <w:t>ラケットをテーブルの上に置かなければならない。</w:t>
      </w:r>
    </w:p>
    <w:p w:rsidR="00255019" w:rsidRPr="00D33B08" w:rsidRDefault="00255019" w:rsidP="005B7FFD">
      <w:pPr>
        <w:overflowPunct w:val="0"/>
        <w:spacing w:line="240" w:lineRule="exact"/>
        <w:textAlignment w:val="baseline"/>
        <w:rPr>
          <w:rFonts w:ascii="ＭＳ Ｐゴシック" w:eastAsia="ＭＳ Ｐゴシック" w:hAnsi="ＭＳ Ｐゴシック" w:cs="ＤＦＧ中丸ゴシック体"/>
          <w:color w:val="000000"/>
          <w:w w:val="151"/>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w:t>
      </w:r>
      <w:r w:rsidR="008434B7">
        <w:rPr>
          <w:rFonts w:ascii="ＭＳ Ｐゴシック" w:eastAsia="ＭＳ Ｐゴシック" w:hAnsi="ＭＳ Ｐゴシック" w:cs="ＤＦＧ中丸ゴシック体"/>
          <w:color w:val="000000"/>
          <w:kern w:val="0"/>
          <w:szCs w:val="21"/>
        </w:rPr>
        <w:t>9</w:t>
      </w:r>
      <w:r w:rsidRPr="00E32A5D">
        <w:rPr>
          <w:rFonts w:ascii="ＭＳ Ｐゴシック" w:eastAsia="ＭＳ Ｐゴシック" w:hAnsi="ＭＳ Ｐゴシック" w:cs="ＤＦＧ中丸ゴシック体"/>
          <w:color w:val="000000"/>
          <w:kern w:val="0"/>
          <w:szCs w:val="21"/>
        </w:rPr>
        <w:t>)</w:t>
      </w:r>
      <w:r w:rsidR="00A26DAC"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練習</w:t>
      </w:r>
    </w:p>
    <w:p w:rsidR="00D33B08" w:rsidRDefault="001541B6" w:rsidP="00E32A5D">
      <w:pPr>
        <w:overflowPunct w:val="0"/>
        <w:ind w:left="947" w:hangingChars="300" w:hanging="947"/>
        <w:textAlignment w:val="baseline"/>
        <w:rPr>
          <w:rFonts w:ascii="ＭＳ Ｐゴシック" w:eastAsia="ＭＳ Ｐゴシック" w:hAnsi="ＭＳ Ｐゴシック" w:cs="ＤＦＧ中丸ゴシック体"/>
          <w:color w:val="000000"/>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①</w:t>
      </w:r>
      <w:r w:rsidR="00A26DAC"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競技者は試合直前に２分間を限度として使用するテーブルで練習できるが、休憩時間には練習できな</w:t>
      </w:r>
    </w:p>
    <w:p w:rsidR="001541B6" w:rsidRPr="00E32A5D" w:rsidRDefault="001541B6" w:rsidP="00D33B08">
      <w:pPr>
        <w:overflowPunct w:val="0"/>
        <w:ind w:firstLineChars="300" w:firstLine="63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い。それ以外の練習は審判長の許可があったときのみ許される。</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②</w:t>
      </w:r>
      <w:r w:rsidR="00A26DAC"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ボールやラケットが破損した場合数回の練習ラリーは許される。</w:t>
      </w:r>
    </w:p>
    <w:p w:rsidR="001541B6" w:rsidRPr="00E32A5D" w:rsidRDefault="001541B6" w:rsidP="005B7FFD">
      <w:pPr>
        <w:overflowPunct w:val="0"/>
        <w:spacing w:line="240" w:lineRule="exact"/>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w:t>
      </w:r>
      <w:r w:rsidR="008434B7">
        <w:rPr>
          <w:rFonts w:ascii="ＭＳ Ｐゴシック" w:eastAsia="ＭＳ Ｐゴシック" w:hAnsi="ＭＳ Ｐゴシック" w:cs="ＤＦＧ中丸ゴシック体"/>
          <w:color w:val="000000"/>
          <w:kern w:val="0"/>
          <w:szCs w:val="21"/>
        </w:rPr>
        <w:t>10</w:t>
      </w:r>
      <w:r w:rsidRPr="00E32A5D">
        <w:rPr>
          <w:rFonts w:ascii="ＭＳ Ｐゴシック" w:eastAsia="ＭＳ Ｐゴシック" w:hAnsi="ＭＳ Ｐゴシック" w:cs="ＤＦＧ中丸ゴシック体"/>
          <w:color w:val="000000"/>
          <w:kern w:val="0"/>
          <w:szCs w:val="21"/>
        </w:rPr>
        <w:t>)</w:t>
      </w:r>
      <w:r w:rsidR="00A26DAC"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休憩・タイムアウト・中断</w:t>
      </w:r>
    </w:p>
    <w:p w:rsidR="0020544E" w:rsidRDefault="001541B6" w:rsidP="006F232E">
      <w:pPr>
        <w:pStyle w:val="a3"/>
        <w:numPr>
          <w:ilvl w:val="0"/>
          <w:numId w:val="16"/>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sidRPr="0020544E">
        <w:rPr>
          <w:rFonts w:ascii="ＭＳ Ｐゴシック" w:eastAsia="ＭＳ Ｐゴシック" w:hAnsi="ＭＳ Ｐゴシック" w:cs="ＤＦＧ中丸ゴシック体" w:hint="eastAsia"/>
          <w:color w:val="000000"/>
          <w:kern w:val="0"/>
          <w:szCs w:val="21"/>
        </w:rPr>
        <w:t>個人戦の１マッチを通して、ゲーム間の休息、タオルを使う短い時間（６ポイント毎とファイナルゲームのチェンジエンドの時）を除き、継続的でなければならない。</w:t>
      </w:r>
    </w:p>
    <w:p w:rsidR="0020544E" w:rsidRDefault="0020544E" w:rsidP="006F232E">
      <w:pPr>
        <w:pStyle w:val="a3"/>
        <w:numPr>
          <w:ilvl w:val="0"/>
          <w:numId w:val="16"/>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sidRPr="0020544E">
        <w:rPr>
          <w:rFonts w:ascii="ＭＳ Ｐゴシック" w:eastAsia="ＭＳ Ｐゴシック" w:hAnsi="ＭＳ Ｐゴシック" w:cs="ＤＦＧ中丸ゴシック体" w:hint="eastAsia"/>
          <w:color w:val="000000"/>
          <w:kern w:val="0"/>
          <w:szCs w:val="21"/>
        </w:rPr>
        <w:t>各競技者または組は、１マッチに１回１分以内のタイムアウトを要求できる。</w:t>
      </w:r>
      <w:r>
        <w:rPr>
          <w:rFonts w:ascii="ＭＳ Ｐゴシック" w:eastAsia="ＭＳ Ｐゴシック" w:hAnsi="ＭＳ Ｐゴシック" w:cs="ＤＦＧ中丸ゴシック体" w:hint="eastAsia"/>
          <w:color w:val="000000"/>
          <w:kern w:val="0"/>
          <w:szCs w:val="21"/>
        </w:rPr>
        <w:t>その際は、手で「T」の字を示す。</w:t>
      </w:r>
      <w:r w:rsidRPr="0020544E">
        <w:rPr>
          <w:rFonts w:ascii="ＭＳ Ｐゴシック" w:eastAsia="ＭＳ Ｐゴシック" w:hAnsi="ＭＳ Ｐゴシック" w:cs="ＤＦＧ中丸ゴシック体" w:hint="eastAsia"/>
          <w:color w:val="000000"/>
          <w:kern w:val="0"/>
          <w:szCs w:val="21"/>
        </w:rPr>
        <w:t>両者･両組が連続して取ることが出来る。</w:t>
      </w:r>
      <w:r w:rsidRPr="00E32A5D">
        <w:rPr>
          <w:rFonts w:ascii="ＭＳ Ｐゴシック" w:eastAsia="ＭＳ Ｐゴシック" w:hAnsi="ＭＳ Ｐゴシック" w:cs="ＤＦＧ中丸ゴシック体" w:hint="eastAsia"/>
          <w:color w:val="000000"/>
          <w:kern w:val="0"/>
          <w:szCs w:val="21"/>
        </w:rPr>
        <w:t>タイムアウトはゲーム中のラリーとラリーの間にのみ要求できる。</w:t>
      </w:r>
    </w:p>
    <w:p w:rsidR="0020544E" w:rsidRDefault="0020544E" w:rsidP="006F232E">
      <w:pPr>
        <w:pStyle w:val="a3"/>
        <w:numPr>
          <w:ilvl w:val="0"/>
          <w:numId w:val="16"/>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sidRPr="004604DA">
        <w:rPr>
          <w:rFonts w:ascii="ＭＳ Ｐゴシック" w:eastAsia="ＭＳ Ｐゴシック" w:hAnsi="ＭＳ Ｐゴシック" w:cs="ＤＦＧ中丸ゴシック体" w:hint="eastAsia"/>
          <w:color w:val="000000"/>
          <w:kern w:val="0"/>
          <w:szCs w:val="21"/>
        </w:rPr>
        <w:t>個人戦では、競技者、組またはアドバイザーが要求できる。団体戦では、競技者、組または監</w:t>
      </w:r>
      <w:r w:rsidRPr="00E32A5D">
        <w:rPr>
          <w:rFonts w:ascii="ＭＳ Ｐゴシック" w:eastAsia="ＭＳ Ｐゴシック" w:hAnsi="ＭＳ Ｐゴシック" w:cs="ＤＦＧ中丸ゴシック体" w:hint="eastAsia"/>
          <w:color w:val="000000"/>
          <w:kern w:val="0"/>
          <w:szCs w:val="21"/>
        </w:rPr>
        <w:t>督が要求できる。</w:t>
      </w:r>
      <w:r w:rsidRPr="004604DA">
        <w:rPr>
          <w:rFonts w:ascii="ＭＳ Ｐゴシック" w:eastAsia="ＭＳ Ｐゴシック" w:hAnsi="ＭＳ Ｐゴシック" w:cs="ＤＦＧ中丸ゴシック体" w:hint="eastAsia"/>
          <w:color w:val="000000"/>
          <w:kern w:val="0"/>
          <w:szCs w:val="21"/>
        </w:rPr>
        <w:t>意見が異なる場合は、個人戦は競技者・組が、団体戦は監督の要求が優先される。</w:t>
      </w:r>
    </w:p>
    <w:p w:rsidR="0020544E" w:rsidRDefault="0020544E" w:rsidP="006F232E">
      <w:pPr>
        <w:pStyle w:val="a3"/>
        <w:numPr>
          <w:ilvl w:val="0"/>
          <w:numId w:val="16"/>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Pr>
          <w:rFonts w:ascii="ＭＳ Ｐゴシック" w:eastAsia="ＭＳ Ｐゴシック" w:hAnsi="ＭＳ Ｐゴシック" w:cs="ＤＦＧ中丸ゴシック体" w:hint="eastAsia"/>
          <w:color w:val="000000"/>
          <w:kern w:val="0"/>
          <w:szCs w:val="21"/>
        </w:rPr>
        <w:t>タイムアウトの要求があって場合、主審は要求した側にWカードを掲げる。要求した側がプレーの再開</w:t>
      </w:r>
      <w:r w:rsidR="006E2122">
        <w:rPr>
          <w:rFonts w:ascii="ＭＳ Ｐゴシック" w:eastAsia="ＭＳ Ｐゴシック" w:hAnsi="ＭＳ Ｐゴシック" w:cs="ＤＦＧ中丸ゴシック体" w:hint="eastAsia"/>
          <w:color w:val="000000"/>
          <w:kern w:val="0"/>
          <w:szCs w:val="21"/>
        </w:rPr>
        <w:t>を申し出たとき、または1分経過したとき（どちらか早いほう）に再開する。</w:t>
      </w:r>
    </w:p>
    <w:p w:rsidR="0020544E" w:rsidRDefault="0020544E" w:rsidP="006F232E">
      <w:pPr>
        <w:pStyle w:val="a3"/>
        <w:numPr>
          <w:ilvl w:val="0"/>
          <w:numId w:val="16"/>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sidRPr="00E32A5D">
        <w:rPr>
          <w:rFonts w:ascii="ＭＳ Ｐゴシック" w:eastAsia="ＭＳ Ｐゴシック" w:hAnsi="ＭＳ Ｐゴシック" w:cs="ＤＦＧ中丸ゴシック体" w:hint="eastAsia"/>
          <w:color w:val="000000"/>
          <w:kern w:val="0"/>
          <w:szCs w:val="21"/>
        </w:rPr>
        <w:t>団体戦で同じ競技者が連続してマッチを行う場合は、マッチ間に５分までの休息をとることが出来る。</w:t>
      </w:r>
    </w:p>
    <w:p w:rsidR="0020544E" w:rsidRDefault="0020544E" w:rsidP="006F232E">
      <w:pPr>
        <w:pStyle w:val="a3"/>
        <w:numPr>
          <w:ilvl w:val="0"/>
          <w:numId w:val="16"/>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sidRPr="00E32A5D">
        <w:rPr>
          <w:rFonts w:ascii="ＭＳ Ｐゴシック" w:eastAsia="ＭＳ Ｐゴシック" w:hAnsi="ＭＳ Ｐゴシック" w:cs="ＤＦＧ中丸ゴシック体" w:hint="eastAsia"/>
          <w:color w:val="000000"/>
          <w:kern w:val="0"/>
          <w:szCs w:val="21"/>
        </w:rPr>
        <w:t>審判長は競技者が事故によって一時的に競技不能となった場合、１０分を超えない範囲で競技を中断することが出来る。疲労やけいれんは緊急中断には当たらない。</w:t>
      </w:r>
    </w:p>
    <w:p w:rsidR="0020544E" w:rsidRDefault="0020544E" w:rsidP="006F232E">
      <w:pPr>
        <w:pStyle w:val="a3"/>
        <w:numPr>
          <w:ilvl w:val="0"/>
          <w:numId w:val="16"/>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sidRPr="00E32A5D">
        <w:rPr>
          <w:rFonts w:ascii="ＭＳ Ｐゴシック" w:eastAsia="ＭＳ Ｐゴシック" w:hAnsi="ＭＳ Ｐゴシック" w:cs="ＤＦＧ中丸ゴシック体" w:hint="eastAsia"/>
          <w:color w:val="000000"/>
          <w:kern w:val="0"/>
          <w:szCs w:val="21"/>
        </w:rPr>
        <w:t>競技領域内で誰かが出血した場合、直ちに中断し、治療が終了し血液が拭き取られるまで競技を再開しない。</w:t>
      </w:r>
    </w:p>
    <w:p w:rsidR="0020544E" w:rsidRDefault="0020544E" w:rsidP="006F232E">
      <w:pPr>
        <w:pStyle w:val="a3"/>
        <w:numPr>
          <w:ilvl w:val="0"/>
          <w:numId w:val="16"/>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sidRPr="00E32A5D">
        <w:rPr>
          <w:rFonts w:ascii="ＭＳ Ｐゴシック" w:eastAsia="ＭＳ Ｐゴシック" w:hAnsi="ＭＳ Ｐゴシック" w:cs="ＤＦＧ中丸ゴシック体" w:hint="eastAsia"/>
          <w:color w:val="000000"/>
          <w:kern w:val="0"/>
          <w:szCs w:val="21"/>
        </w:rPr>
        <w:t>競技者は、審判長の許可を得た場合を除き、休憩時間、タイムアウト中は、競技領域付近３ｍ以内にいなければならない。</w:t>
      </w:r>
    </w:p>
    <w:p w:rsidR="00255019" w:rsidRPr="00E32A5D" w:rsidRDefault="00255019" w:rsidP="005B7FFD">
      <w:pPr>
        <w:overflowPunct w:val="0"/>
        <w:spacing w:line="240" w:lineRule="exact"/>
        <w:textAlignment w:val="baseline"/>
        <w:rPr>
          <w:rFonts w:ascii="ＭＳ Ｐゴシック" w:eastAsia="ＭＳ Ｐゴシック" w:hAnsi="ＭＳ Ｐゴシック" w:cs="ＤＦＧ中丸ゴシック体"/>
          <w:color w:val="000000"/>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(1</w:t>
      </w:r>
      <w:r w:rsidR="008434B7">
        <w:rPr>
          <w:rFonts w:ascii="ＭＳ Ｐゴシック" w:eastAsia="ＭＳ Ｐゴシック" w:hAnsi="ＭＳ Ｐゴシック" w:cs="ＤＦＧ中丸ゴシック体"/>
          <w:color w:val="000000"/>
          <w:kern w:val="0"/>
          <w:szCs w:val="21"/>
        </w:rPr>
        <w:t>1</w:t>
      </w:r>
      <w:r w:rsidRPr="00E32A5D">
        <w:rPr>
          <w:rFonts w:ascii="ＭＳ Ｐゴシック" w:eastAsia="ＭＳ Ｐゴシック" w:hAnsi="ＭＳ Ｐゴシック" w:cs="ＤＦＧ中丸ゴシック体"/>
          <w:color w:val="000000"/>
          <w:kern w:val="0"/>
          <w:szCs w:val="21"/>
        </w:rPr>
        <w:t>)</w:t>
      </w:r>
      <w:r w:rsidR="00A26DAC"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ペナルティ</w:t>
      </w:r>
      <w:r w:rsidR="008434B7">
        <w:rPr>
          <w:rFonts w:ascii="ＭＳ Ｐゴシック" w:eastAsia="ＭＳ Ｐゴシック" w:hAnsi="ＭＳ Ｐゴシック" w:cs="ＤＦＧ中丸ゴシック体" w:hint="eastAsia"/>
          <w:color w:val="000000"/>
          <w:kern w:val="0"/>
          <w:szCs w:val="21"/>
        </w:rPr>
        <w:t>ー</w:t>
      </w:r>
    </w:p>
    <w:p w:rsidR="001541B6" w:rsidRPr="00E32A5D" w:rsidRDefault="00A26DAC"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0008514C">
        <w:rPr>
          <w:rFonts w:ascii="ＭＳ Ｐゴシック" w:eastAsia="ＭＳ Ｐゴシック" w:hAnsi="ＭＳ Ｐゴシック" w:cs="ＤＦＧ中丸ゴシック体" w:hint="eastAsia"/>
          <w:color w:val="000000"/>
          <w:kern w:val="0"/>
          <w:szCs w:val="21"/>
        </w:rPr>
        <w:t>＊ア</w:t>
      </w:r>
      <w:r w:rsidR="001541B6" w:rsidRPr="00E32A5D">
        <w:rPr>
          <w:rFonts w:ascii="ＭＳ Ｐゴシック" w:eastAsia="ＭＳ Ｐゴシック" w:hAnsi="ＭＳ Ｐゴシック" w:cs="ＤＦＧ中丸ゴシック体" w:hint="eastAsia"/>
          <w:color w:val="000000"/>
          <w:kern w:val="0"/>
          <w:szCs w:val="21"/>
        </w:rPr>
        <w:t>ドバイス</w:t>
      </w:r>
    </w:p>
    <w:p w:rsidR="001541B6" w:rsidRPr="00E32A5D" w:rsidRDefault="001541B6" w:rsidP="006F232E">
      <w:pPr>
        <w:pStyle w:val="a3"/>
        <w:numPr>
          <w:ilvl w:val="0"/>
          <w:numId w:val="2"/>
        </w:numPr>
        <w:overflowPunct w:val="0"/>
        <w:ind w:leftChars="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lastRenderedPageBreak/>
        <w:t>団体戦は、チームのベンチにいる誰からでもアドバイスを受けることが出来る。個人戦は、試合開始前に主審に登録された一人のアドバイザーからのみ。</w:t>
      </w:r>
    </w:p>
    <w:p w:rsidR="001541B6" w:rsidRPr="00E32A5D" w:rsidRDefault="001541B6" w:rsidP="006F232E">
      <w:pPr>
        <w:pStyle w:val="a3"/>
        <w:numPr>
          <w:ilvl w:val="0"/>
          <w:numId w:val="2"/>
        </w:numPr>
        <w:overflowPunct w:val="0"/>
        <w:ind w:leftChars="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登録されていないものがアドバイスした場合、</w:t>
      </w:r>
      <w:r w:rsidR="006E2122">
        <w:rPr>
          <w:rFonts w:ascii="ＭＳ Ｐゴシック" w:eastAsia="ＭＳ Ｐゴシック" w:hAnsi="ＭＳ Ｐゴシック" w:cs="ＤＦＧ中丸ゴシック体" w:hint="eastAsia"/>
          <w:color w:val="000000"/>
          <w:kern w:val="0"/>
          <w:szCs w:val="21"/>
        </w:rPr>
        <w:t>主審はレッドカードを掲げ、競技領域から遠ざける。</w:t>
      </w:r>
    </w:p>
    <w:p w:rsidR="001541B6" w:rsidRDefault="00C56499" w:rsidP="006F232E">
      <w:pPr>
        <w:pStyle w:val="a3"/>
        <w:numPr>
          <w:ilvl w:val="0"/>
          <w:numId w:val="2"/>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Pr>
          <w:rFonts w:ascii="ＭＳ Ｐゴシック" w:eastAsia="ＭＳ Ｐゴシック" w:hAnsi="ＭＳ Ｐゴシック" w:cs="ＤＦＧ中丸ゴシック体" w:hint="eastAsia"/>
          <w:color w:val="000000"/>
          <w:kern w:val="0"/>
          <w:szCs w:val="21"/>
        </w:rPr>
        <w:t>競技に遅れが出なければ、ラリー中以外いつでもアドバイスを受けることができる。アドバイスを受けることが、遅延行為と受け取られると、</w:t>
      </w:r>
      <w:r>
        <w:rPr>
          <w:rFonts w:ascii="ＭＳ Ｐゴシック" w:eastAsia="ＭＳ Ｐゴシック" w:hAnsi="ＭＳ Ｐゴシック" w:cs="ＤＦＧ中丸ゴシック体" w:hint="eastAsia"/>
          <w:color w:val="000000"/>
          <w:kern w:val="0"/>
          <w:szCs w:val="21"/>
        </w:rPr>
        <w:t>バッドマナーとなる。</w:t>
      </w:r>
    </w:p>
    <w:p w:rsidR="00C56499" w:rsidRDefault="00C56499" w:rsidP="006F232E">
      <w:pPr>
        <w:pStyle w:val="a3"/>
        <w:numPr>
          <w:ilvl w:val="0"/>
          <w:numId w:val="2"/>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sidRPr="00E32A5D">
        <w:rPr>
          <w:rFonts w:ascii="ＭＳ Ｐゴシック" w:eastAsia="ＭＳ Ｐゴシック" w:hAnsi="ＭＳ Ｐゴシック" w:cs="ＤＦＧ中丸ゴシック体" w:hint="eastAsia"/>
          <w:color w:val="000000"/>
          <w:kern w:val="0"/>
          <w:szCs w:val="21"/>
        </w:rPr>
        <w:t>アドバイス</w:t>
      </w:r>
      <w:r>
        <w:rPr>
          <w:rFonts w:ascii="ＭＳ Ｐゴシック" w:eastAsia="ＭＳ Ｐゴシック" w:hAnsi="ＭＳ Ｐゴシック" w:cs="ＤＦＧ中丸ゴシック体" w:hint="eastAsia"/>
          <w:color w:val="000000"/>
          <w:kern w:val="0"/>
          <w:szCs w:val="21"/>
        </w:rPr>
        <w:t>をすることを許された者であっても、違法なアドバイスを</w:t>
      </w:r>
      <w:r w:rsidRPr="00E32A5D">
        <w:rPr>
          <w:rFonts w:ascii="ＭＳ Ｐゴシック" w:eastAsia="ＭＳ Ｐゴシック" w:hAnsi="ＭＳ Ｐゴシック" w:cs="ＤＦＧ中丸ゴシック体" w:hint="eastAsia"/>
          <w:color w:val="000000"/>
          <w:kern w:val="0"/>
          <w:szCs w:val="21"/>
        </w:rPr>
        <w:t>した場合</w:t>
      </w:r>
      <w:r>
        <w:rPr>
          <w:rFonts w:ascii="ＭＳ Ｐゴシック" w:eastAsia="ＭＳ Ｐゴシック" w:hAnsi="ＭＳ Ｐゴシック" w:cs="ＤＦＧ中丸ゴシック体" w:hint="eastAsia"/>
          <w:color w:val="000000"/>
          <w:kern w:val="0"/>
          <w:szCs w:val="21"/>
        </w:rPr>
        <w:t>、</w:t>
      </w:r>
      <w:r w:rsidRPr="00E32A5D">
        <w:rPr>
          <w:rFonts w:ascii="ＭＳ Ｐゴシック" w:eastAsia="ＭＳ Ｐゴシック" w:hAnsi="ＭＳ Ｐゴシック" w:cs="ＤＦＧ中丸ゴシック体" w:hint="eastAsia"/>
          <w:color w:val="000000"/>
          <w:kern w:val="0"/>
          <w:szCs w:val="21"/>
        </w:rPr>
        <w:t>主審はイエローカードを掲げて、続けるようなら退場させる旨警告する。</w:t>
      </w:r>
    </w:p>
    <w:p w:rsidR="006E2122" w:rsidRDefault="00C56499" w:rsidP="006F232E">
      <w:pPr>
        <w:pStyle w:val="a3"/>
        <w:numPr>
          <w:ilvl w:val="0"/>
          <w:numId w:val="2"/>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Pr>
          <w:rFonts w:ascii="ＭＳ Ｐゴシック" w:eastAsia="ＭＳ Ｐゴシック" w:hAnsi="ＭＳ Ｐゴシック" w:cs="ＤＦＧ中丸ゴシック体" w:hint="eastAsia"/>
          <w:color w:val="000000"/>
          <w:kern w:val="0"/>
          <w:szCs w:val="21"/>
        </w:rPr>
        <w:t>団体戦の場合</w:t>
      </w:r>
      <w:r w:rsidRPr="006E2122">
        <w:rPr>
          <w:rFonts w:ascii="ＭＳ Ｐゴシック" w:eastAsia="ＭＳ Ｐゴシック" w:hAnsi="ＭＳ Ｐゴシック" w:cs="ＤＦＧ中丸ゴシック体" w:hint="eastAsia"/>
          <w:color w:val="000000"/>
          <w:kern w:val="0"/>
          <w:szCs w:val="21"/>
        </w:rPr>
        <w:t>さらに違反行為が続いた場合、違反したものにレッドカードを掲げて違反者を競技領域から遠ざける。その場合、以前にイエローカードを受けた</w:t>
      </w:r>
      <w:r>
        <w:rPr>
          <w:rFonts w:ascii="ＭＳ Ｐゴシック" w:eastAsia="ＭＳ Ｐゴシック" w:hAnsi="ＭＳ Ｐゴシック" w:cs="ＤＦＧ中丸ゴシック体" w:hint="eastAsia"/>
          <w:color w:val="000000"/>
          <w:kern w:val="0"/>
          <w:szCs w:val="21"/>
        </w:rPr>
        <w:t>者かどうかは</w:t>
      </w:r>
      <w:r w:rsidRPr="006E2122">
        <w:rPr>
          <w:rFonts w:ascii="ＭＳ Ｐゴシック" w:eastAsia="ＭＳ Ｐゴシック" w:hAnsi="ＭＳ Ｐゴシック" w:cs="ＤＦＧ中丸ゴシック体" w:hint="eastAsia"/>
          <w:color w:val="000000"/>
          <w:kern w:val="0"/>
          <w:szCs w:val="21"/>
        </w:rPr>
        <w:t>問題ではない</w:t>
      </w:r>
      <w:r>
        <w:rPr>
          <w:rFonts w:ascii="ＭＳ Ｐゴシック" w:eastAsia="ＭＳ Ｐゴシック" w:hAnsi="ＭＳ Ｐゴシック" w:cs="ＤＦＧ中丸ゴシック体" w:hint="eastAsia"/>
          <w:color w:val="000000"/>
          <w:kern w:val="0"/>
          <w:szCs w:val="21"/>
        </w:rPr>
        <w:t>。</w:t>
      </w:r>
      <w:r w:rsidR="0031659F">
        <w:rPr>
          <w:rFonts w:ascii="ＭＳ Ｐゴシック" w:eastAsia="ＭＳ Ｐゴシック" w:hAnsi="ＭＳ Ｐゴシック" w:cs="ＤＦＧ中丸ゴシック体" w:hint="eastAsia"/>
          <w:color w:val="000000"/>
          <w:kern w:val="0"/>
          <w:szCs w:val="21"/>
        </w:rPr>
        <w:t>個人戦も、同様に違反が続いた場合は、レッドカードを掲げ、競技領域から遠ざける。</w:t>
      </w:r>
    </w:p>
    <w:p w:rsidR="00C56499" w:rsidRDefault="0031659F" w:rsidP="006F232E">
      <w:pPr>
        <w:pStyle w:val="a3"/>
        <w:numPr>
          <w:ilvl w:val="0"/>
          <w:numId w:val="2"/>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Pr>
          <w:rFonts w:ascii="ＭＳ Ｐゴシック" w:eastAsia="ＭＳ Ｐゴシック" w:hAnsi="ＭＳ Ｐゴシック" w:cs="ＤＦＧ中丸ゴシック体" w:hint="eastAsia"/>
          <w:color w:val="000000"/>
          <w:kern w:val="0"/>
          <w:szCs w:val="21"/>
        </w:rPr>
        <w:t>遠ざけられた者は、団体戦では、団体戦終了まで、マッチに出場する以外は、復帰できない。個人戦では、そのマッチが終了するまで復帰できない。</w:t>
      </w:r>
    </w:p>
    <w:p w:rsidR="00C56499" w:rsidRPr="006E2122" w:rsidRDefault="00C56499" w:rsidP="006F232E">
      <w:pPr>
        <w:pStyle w:val="a3"/>
        <w:numPr>
          <w:ilvl w:val="0"/>
          <w:numId w:val="2"/>
        </w:numPr>
        <w:overflowPunct w:val="0"/>
        <w:ind w:leftChars="0"/>
        <w:textAlignment w:val="baseline"/>
        <w:rPr>
          <w:rFonts w:ascii="ＭＳ Ｐゴシック" w:eastAsia="ＭＳ Ｐゴシック" w:hAnsi="ＭＳ Ｐゴシック" w:cs="ＤＦＧ中丸ゴシック体" w:hint="eastAsia"/>
          <w:color w:val="000000"/>
          <w:kern w:val="0"/>
          <w:szCs w:val="21"/>
        </w:rPr>
      </w:pPr>
    </w:p>
    <w:p w:rsidR="006E2122" w:rsidRPr="00E32A5D" w:rsidRDefault="006E2122" w:rsidP="006E2122">
      <w:pPr>
        <w:overflowPunct w:val="0"/>
        <w:ind w:left="654" w:hangingChars="300" w:hanging="654"/>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00D33B08">
        <w:rPr>
          <w:rFonts w:ascii="ＭＳ Ｐゴシック" w:eastAsia="ＭＳ Ｐゴシック" w:hAnsi="ＭＳ Ｐゴシック" w:cs="ＤＦＧ中丸ゴシック体" w:hint="eastAsia"/>
          <w:color w:val="000000"/>
          <w:kern w:val="0"/>
          <w:szCs w:val="21"/>
        </w:rPr>
        <w:t>＊競</w:t>
      </w:r>
      <w:r w:rsidRPr="00E32A5D">
        <w:rPr>
          <w:rFonts w:ascii="ＭＳ Ｐゴシック" w:eastAsia="ＭＳ Ｐゴシック" w:hAnsi="ＭＳ Ｐゴシック" w:cs="ＤＦＧ中丸ゴシック体" w:hint="eastAsia"/>
          <w:color w:val="000000"/>
          <w:kern w:val="0"/>
          <w:szCs w:val="21"/>
        </w:rPr>
        <w:t>技者・監督・コーチのバッドマナー</w:t>
      </w:r>
    </w:p>
    <w:p w:rsidR="002F1D07" w:rsidRPr="00E32A5D" w:rsidRDefault="002F1D07" w:rsidP="002F1D07">
      <w:pPr>
        <w:overflowPunct w:val="0"/>
        <w:ind w:leftChars="300" w:left="1050" w:hangingChars="200" w:hanging="42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 xml:space="preserve">①　</w:t>
      </w:r>
      <w:r w:rsidR="001541B6" w:rsidRPr="00E32A5D">
        <w:rPr>
          <w:rFonts w:ascii="ＭＳ Ｐゴシック" w:eastAsia="ＭＳ Ｐゴシック" w:hAnsi="ＭＳ Ｐゴシック" w:cs="ＤＦＧ中丸ゴシック体" w:hint="eastAsia"/>
          <w:color w:val="000000"/>
          <w:kern w:val="0"/>
          <w:szCs w:val="21"/>
        </w:rPr>
        <w:t>相手競技者に対し不要な影響を与え、観客に不快感を与え、またはそのゲームの評判を落とすような、癖や態度を慎まなければならない。大声で叫んだり、汚い言葉を使う、故意にボールを潰したり、競技領域外に打って出したり、テーブルやフェンスを蹴ったり、競技役員の指示を無視するなどが含まれる。</w:t>
      </w:r>
    </w:p>
    <w:p w:rsidR="001541B6" w:rsidRPr="00E32A5D" w:rsidRDefault="001541B6" w:rsidP="006F232E">
      <w:pPr>
        <w:pStyle w:val="a3"/>
        <w:numPr>
          <w:ilvl w:val="0"/>
          <w:numId w:val="3"/>
        </w:numPr>
        <w:overflowPunct w:val="0"/>
        <w:ind w:leftChars="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kern w:val="0"/>
          <w:szCs w:val="21"/>
        </w:rPr>
        <w:t>重大なルール違反があったとき、主審は直ちに試合を中断し、審判長に報告しなければならない。その他の違反に対しては、初めての時はイエローカードを掲げ、さらに違反を重ねるとペナルティ</w:t>
      </w:r>
      <w:r w:rsidR="0031659F">
        <w:rPr>
          <w:rFonts w:ascii="ＭＳ Ｐゴシック" w:eastAsia="ＭＳ Ｐゴシック" w:hAnsi="ＭＳ Ｐゴシック" w:cs="ＤＦＧ中丸ゴシック体" w:hint="eastAsia"/>
          <w:color w:val="000000"/>
          <w:kern w:val="0"/>
          <w:szCs w:val="21"/>
        </w:rPr>
        <w:t>ー</w:t>
      </w:r>
      <w:r w:rsidRPr="00E32A5D">
        <w:rPr>
          <w:rFonts w:ascii="ＭＳ Ｐゴシック" w:eastAsia="ＭＳ Ｐゴシック" w:hAnsi="ＭＳ Ｐゴシック" w:cs="ＤＦＧ中丸ゴシック体" w:hint="eastAsia"/>
          <w:color w:val="000000"/>
          <w:kern w:val="0"/>
          <w:szCs w:val="21"/>
        </w:rPr>
        <w:t>が課せられる旨警告する。</w:t>
      </w:r>
    </w:p>
    <w:p w:rsidR="001541B6" w:rsidRDefault="002F1D07" w:rsidP="006F232E">
      <w:pPr>
        <w:pStyle w:val="a3"/>
        <w:numPr>
          <w:ilvl w:val="0"/>
          <w:numId w:val="3"/>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sidRPr="0031659F">
        <w:rPr>
          <w:rFonts w:ascii="ＭＳ Ｐゴシック" w:eastAsia="ＭＳ Ｐゴシック" w:hAnsi="ＭＳ Ｐゴシック" w:cs="ＤＦＧ中丸ゴシック体" w:hint="eastAsia"/>
          <w:color w:val="000000"/>
          <w:kern w:val="0"/>
          <w:szCs w:val="21"/>
        </w:rPr>
        <w:t>さ</w:t>
      </w:r>
      <w:r w:rsidR="001541B6" w:rsidRPr="0031659F">
        <w:rPr>
          <w:rFonts w:ascii="ＭＳ Ｐゴシック" w:eastAsia="ＭＳ Ｐゴシック" w:hAnsi="ＭＳ Ｐゴシック" w:cs="ＤＦＧ中丸ゴシック体" w:hint="eastAsia"/>
          <w:color w:val="000000"/>
          <w:kern w:val="0"/>
          <w:szCs w:val="21"/>
        </w:rPr>
        <w:t>らに違反を重ねた場合、相手に１ポイントを与える。さらに違反を重ねた場合２ポイントを与える。</w:t>
      </w:r>
      <w:r w:rsidR="001541B6" w:rsidRPr="0031659F">
        <w:rPr>
          <w:rFonts w:ascii="ＭＳ Ｐゴシック" w:eastAsia="ＭＳ Ｐゴシック" w:hAnsi="ＭＳ Ｐゴシック" w:cs="ＤＦＧ中丸ゴシック体" w:hint="eastAsia"/>
          <w:color w:val="000000"/>
          <w:w w:val="151"/>
          <w:kern w:val="0"/>
          <w:szCs w:val="21"/>
        </w:rPr>
        <w:t xml:space="preserve">　　　</w:t>
      </w:r>
      <w:r w:rsidR="001541B6" w:rsidRPr="0031659F">
        <w:rPr>
          <w:rFonts w:ascii="ＭＳ Ｐゴシック" w:eastAsia="ＭＳ Ｐゴシック" w:hAnsi="ＭＳ Ｐゴシック" w:cs="ＤＦＧ中丸ゴシック体" w:hint="eastAsia"/>
          <w:color w:val="000000"/>
          <w:kern w:val="0"/>
          <w:szCs w:val="21"/>
        </w:rPr>
        <w:t>いずれの場合もイエローカードとレッドカードを同時に掲げる。</w:t>
      </w:r>
    </w:p>
    <w:p w:rsidR="003D58D4" w:rsidRDefault="003D58D4" w:rsidP="006F232E">
      <w:pPr>
        <w:pStyle w:val="a3"/>
        <w:numPr>
          <w:ilvl w:val="0"/>
          <w:numId w:val="3"/>
        </w:numPr>
        <w:overflowPunct w:val="0"/>
        <w:ind w:leftChars="0"/>
        <w:textAlignment w:val="baseline"/>
        <w:rPr>
          <w:rFonts w:ascii="ＭＳ Ｐゴシック" w:eastAsia="ＭＳ Ｐゴシック" w:hAnsi="ＭＳ Ｐゴシック" w:cs="ＤＦＧ中丸ゴシック体" w:hint="eastAsia"/>
          <w:color w:val="000000"/>
          <w:kern w:val="0"/>
          <w:szCs w:val="21"/>
        </w:rPr>
      </w:pPr>
      <w:r>
        <w:rPr>
          <w:rFonts w:ascii="ＭＳ Ｐゴシック" w:eastAsia="ＭＳ Ｐゴシック" w:hAnsi="ＭＳ Ｐゴシック" w:cs="ＤＦＧ中丸ゴシック体" w:hint="eastAsia"/>
          <w:color w:val="000000"/>
          <w:kern w:val="0"/>
          <w:szCs w:val="21"/>
        </w:rPr>
        <w:t>それ以上繰り返した場合は、審判長に報告する。</w:t>
      </w:r>
    </w:p>
    <w:p w:rsidR="003D58D4" w:rsidRPr="0031659F" w:rsidRDefault="003D58D4" w:rsidP="006F232E">
      <w:pPr>
        <w:pStyle w:val="a3"/>
        <w:numPr>
          <w:ilvl w:val="0"/>
          <w:numId w:val="3"/>
        </w:numPr>
        <w:overflowPunct w:val="0"/>
        <w:ind w:leftChars="0"/>
        <w:textAlignment w:val="baseline"/>
        <w:rPr>
          <w:rFonts w:ascii="ＭＳ Ｐゴシック" w:eastAsia="ＭＳ Ｐゴシック" w:hAnsi="ＭＳ Ｐゴシック" w:cs="ＤＦＧ中丸ゴシック体"/>
          <w:color w:val="000000"/>
          <w:kern w:val="0"/>
          <w:szCs w:val="21"/>
        </w:rPr>
      </w:pPr>
      <w:r>
        <w:rPr>
          <w:rFonts w:ascii="ＭＳ Ｐゴシック" w:eastAsia="ＭＳ Ｐゴシック" w:hAnsi="ＭＳ Ｐゴシック" w:cs="ＤＦＧ中丸ゴシック体" w:hint="eastAsia"/>
          <w:color w:val="000000"/>
          <w:kern w:val="0"/>
          <w:szCs w:val="21"/>
        </w:rPr>
        <w:t>ダブルスの</w:t>
      </w:r>
      <w:r w:rsidR="00612032">
        <w:rPr>
          <w:rFonts w:ascii="ＭＳ Ｐゴシック" w:eastAsia="ＭＳ Ｐゴシック" w:hAnsi="ＭＳ Ｐゴシック" w:cs="ＤＦＧ中丸ゴシック体" w:hint="eastAsia"/>
          <w:color w:val="000000"/>
          <w:kern w:val="0"/>
          <w:szCs w:val="21"/>
        </w:rPr>
        <w:t>どちらかの競技者に対するペナルティーは、組に適用される。しかし、違反を犯していない競技者に対して同じ団体戦における次の個人戦においては適用されない。また同じ団体戦においてどちらかの競技者が犯したレベルの高い警告またはペナルティーはダブルス競技開始時にその組がすでに犯した警告またはペナルティーと見なされる。</w:t>
      </w:r>
    </w:p>
    <w:p w:rsidR="005B7FFD" w:rsidRPr="00E32A5D" w:rsidRDefault="005B7FFD" w:rsidP="005B7FFD">
      <w:pPr>
        <w:overflowPunct w:val="0"/>
        <w:spacing w:line="240" w:lineRule="exact"/>
        <w:textAlignment w:val="baseline"/>
        <w:rPr>
          <w:rFonts w:ascii="ＭＳ Ｐゴシック" w:eastAsia="ＭＳ Ｐゴシック" w:hAnsi="ＭＳ Ｐゴシック" w:cs="Times New Roman"/>
          <w:color w:val="000000"/>
          <w:spacing w:val="4"/>
          <w:kern w:val="0"/>
          <w:szCs w:val="21"/>
        </w:rPr>
      </w:pPr>
    </w:p>
    <w:p w:rsidR="005B7FFD" w:rsidRPr="00E32A5D" w:rsidRDefault="005B7FFD" w:rsidP="005B7FFD">
      <w:pPr>
        <w:overflowPunct w:val="0"/>
        <w:spacing w:line="240" w:lineRule="exact"/>
        <w:ind w:left="654" w:hangingChars="300" w:hanging="654"/>
        <w:textAlignment w:val="baseline"/>
        <w:rPr>
          <w:rFonts w:ascii="ＭＳ Ｐゴシック" w:eastAsia="ＭＳ Ｐゴシック" w:hAnsi="ＭＳ Ｐゴシック" w:cs="Times New Roman"/>
          <w:color w:val="000000"/>
          <w:spacing w:val="4"/>
          <w:kern w:val="0"/>
          <w:szCs w:val="21"/>
        </w:rPr>
      </w:pPr>
    </w:p>
    <w:p w:rsidR="001541B6" w:rsidRPr="00E32A5D" w:rsidRDefault="003D58D4" w:rsidP="001541B6">
      <w:pPr>
        <w:overflowPunct w:val="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 w:val="26"/>
          <w:szCs w:val="26"/>
        </w:rPr>
        <w:t xml:space="preserve">付録1、　</w:t>
      </w:r>
      <w:r w:rsidR="001541B6" w:rsidRPr="00E32A5D">
        <w:rPr>
          <w:rFonts w:ascii="ＭＳ Ｐゴシック" w:eastAsia="ＭＳ Ｐゴシック" w:hAnsi="ＭＳ Ｐゴシック" w:cs="ＤＦＧ中丸ゴシック体" w:hint="eastAsia"/>
          <w:color w:val="000000"/>
          <w:kern w:val="0"/>
          <w:sz w:val="26"/>
          <w:szCs w:val="26"/>
        </w:rPr>
        <w:t>宣告、用語</w:t>
      </w:r>
    </w:p>
    <w:p w:rsidR="001541B6" w:rsidRPr="00E32A5D" w:rsidRDefault="002F1D07"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マッチ開始</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color w:val="000000"/>
          <w:kern w:val="0"/>
          <w:szCs w:val="21"/>
        </w:rPr>
        <w:t>versus</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001541B6" w:rsidRPr="00E32A5D">
        <w:rPr>
          <w:rFonts w:ascii="ＭＳ Ｐゴシック" w:eastAsia="ＭＳ Ｐゴシック" w:hAnsi="ＭＳ Ｐゴシック" w:cs="ＤＦＧ中丸ゴシック体"/>
          <w:color w:val="000000"/>
          <w:kern w:val="0"/>
          <w:szCs w:val="21"/>
        </w:rPr>
        <w:t xml:space="preserve"> </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color w:val="000000"/>
          <w:kern w:val="0"/>
          <w:szCs w:val="21"/>
        </w:rPr>
        <w:t xml:space="preserve">first   </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color w:val="000000"/>
          <w:kern w:val="0"/>
          <w:szCs w:val="21"/>
        </w:rPr>
        <w:t>game</w:t>
      </w:r>
      <w:r w:rsidR="001541B6" w:rsidRPr="00E32A5D">
        <w:rPr>
          <w:rFonts w:ascii="ＭＳ Ｐゴシック" w:eastAsia="ＭＳ Ｐゴシック" w:hAnsi="ＭＳ Ｐゴシック" w:cs="ＤＦＧ中丸ゴシック体" w:hint="eastAsia"/>
          <w:color w:val="000000"/>
          <w:kern w:val="0"/>
          <w:szCs w:val="21"/>
        </w:rPr>
        <w:t>，</w:t>
      </w:r>
      <w:r w:rsidR="001541B6" w:rsidRPr="00E32A5D">
        <w:rPr>
          <w:rFonts w:ascii="ＭＳ Ｐゴシック" w:eastAsia="ＭＳ Ｐゴシック" w:hAnsi="ＭＳ Ｐゴシック" w:cs="ＤＦＧ中丸ゴシック体"/>
          <w:color w:val="000000"/>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color w:val="000000"/>
          <w:kern w:val="0"/>
          <w:szCs w:val="21"/>
        </w:rPr>
        <w:t xml:space="preserve"> to</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color w:val="000000"/>
          <w:kern w:val="0"/>
          <w:szCs w:val="21"/>
        </w:rPr>
        <w:t xml:space="preserve"> serve</w:t>
      </w:r>
      <w:r w:rsidR="001541B6" w:rsidRPr="00E32A5D">
        <w:rPr>
          <w:rFonts w:ascii="ＭＳ Ｐゴシック" w:eastAsia="ＭＳ Ｐゴシック" w:hAnsi="ＭＳ Ｐゴシック" w:cs="ＤＦＧ中丸ゴシック体" w:hint="eastAsia"/>
          <w:color w:val="000000"/>
          <w:kern w:val="0"/>
          <w:szCs w:val="21"/>
        </w:rPr>
        <w:t>，</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color w:val="000000"/>
          <w:kern w:val="0"/>
          <w:szCs w:val="21"/>
        </w:rPr>
        <w:t xml:space="preserve"> Love  all </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マッチ終了</w:t>
      </w: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 xml:space="preserve">game   and   match    to  </w:t>
      </w:r>
      <w:r w:rsidRPr="00E32A5D">
        <w:rPr>
          <w:rFonts w:ascii="ＭＳ Ｐゴシック" w:eastAsia="ＭＳ Ｐゴシック" w:hAnsi="ＭＳ Ｐゴシック" w:cs="ＤＦＧ中丸ゴシック体" w:hint="eastAsia"/>
          <w:color w:val="000000"/>
          <w:kern w:val="0"/>
          <w:szCs w:val="21"/>
        </w:rPr>
        <w:t>○○</w:t>
      </w:r>
      <w:r w:rsidRPr="00E32A5D">
        <w:rPr>
          <w:rFonts w:ascii="ＭＳ Ｐゴシック" w:eastAsia="ＭＳ Ｐゴシック" w:hAnsi="ＭＳ Ｐゴシック" w:cs="ＤＦＧ中丸ゴシック体" w:hint="eastAsia"/>
          <w:color w:val="000000"/>
          <w:w w:val="151"/>
          <w:kern w:val="0"/>
          <w:szCs w:val="21"/>
        </w:rPr>
        <w:t xml:space="preserve">　</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Pr="00E32A5D">
        <w:rPr>
          <w:rFonts w:ascii="ＭＳ Ｐゴシック" w:eastAsia="ＭＳ Ｐゴシック" w:hAnsi="ＭＳ Ｐゴシック" w:cs="ＤＦＧ中丸ゴシック体"/>
          <w:color w:val="000000"/>
          <w:kern w:val="0"/>
          <w:szCs w:val="21"/>
        </w:rPr>
        <w:t xml:space="preserve"> </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color w:val="000000"/>
          <w:kern w:val="0"/>
          <w:szCs w:val="21"/>
        </w:rPr>
        <w:t xml:space="preserve">first, </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color w:val="000000"/>
          <w:kern w:val="0"/>
          <w:szCs w:val="21"/>
        </w:rPr>
        <w:t xml:space="preserve">second, </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color w:val="000000"/>
          <w:kern w:val="0"/>
          <w:szCs w:val="21"/>
        </w:rPr>
        <w:t>third,</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color w:val="000000"/>
          <w:kern w:val="0"/>
          <w:szCs w:val="21"/>
        </w:rPr>
        <w:t>fourth,</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color w:val="000000"/>
          <w:kern w:val="0"/>
          <w:szCs w:val="21"/>
        </w:rPr>
        <w:t>final</w:t>
      </w:r>
    </w:p>
    <w:p w:rsidR="001541B6" w:rsidRPr="00E32A5D" w:rsidRDefault="001541B6" w:rsidP="005B7FFD">
      <w:pPr>
        <w:overflowPunct w:val="0"/>
        <w:spacing w:line="240" w:lineRule="exact"/>
        <w:textAlignment w:val="baseline"/>
        <w:rPr>
          <w:rFonts w:ascii="ＭＳ Ｐゴシック" w:eastAsia="ＭＳ Ｐゴシック" w:hAnsi="ＭＳ Ｐゴシック" w:cs="Times New Roman"/>
          <w:color w:val="000000"/>
          <w:spacing w:val="4"/>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スコア宣告</w:t>
      </w: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０</w:t>
      </w: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１</w:t>
      </w: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ラブ</w:t>
      </w: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ワン</w:t>
      </w:r>
    </w:p>
    <w:p w:rsidR="001541B6" w:rsidRPr="00E32A5D" w:rsidRDefault="00960159"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２</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２</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color w:val="000000"/>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トゥ</w:t>
      </w:r>
      <w:r w:rsidR="001541B6" w:rsidRPr="00E32A5D">
        <w:rPr>
          <w:rFonts w:ascii="ＭＳ Ｐゴシック" w:eastAsia="ＭＳ Ｐゴシック" w:hAnsi="ＭＳ Ｐゴシック" w:cs="ＤＦＧ中丸ゴシック体" w:hint="eastAsia"/>
          <w:color w:val="000000"/>
          <w:w w:val="151"/>
          <w:kern w:val="0"/>
          <w:szCs w:val="21"/>
        </w:rPr>
        <w:t xml:space="preserve">　</w:t>
      </w:r>
      <w:r w:rsidR="001541B6" w:rsidRPr="00E32A5D">
        <w:rPr>
          <w:rFonts w:ascii="ＭＳ Ｐゴシック" w:eastAsia="ＭＳ Ｐゴシック" w:hAnsi="ＭＳ Ｐゴシック" w:cs="ＤＦＧ中丸ゴシック体" w:hint="eastAsia"/>
          <w:color w:val="000000"/>
          <w:kern w:val="0"/>
          <w:szCs w:val="21"/>
        </w:rPr>
        <w:t>オール</w:t>
      </w:r>
    </w:p>
    <w:p w:rsidR="00960159" w:rsidRPr="00E32A5D" w:rsidRDefault="00960159" w:rsidP="005B7FFD">
      <w:pPr>
        <w:overflowPunct w:val="0"/>
        <w:spacing w:line="240" w:lineRule="exact"/>
        <w:textAlignment w:val="baseline"/>
        <w:rPr>
          <w:rFonts w:ascii="ＭＳ Ｐゴシック" w:eastAsia="ＭＳ Ｐゴシック" w:hAnsi="ＭＳ Ｐゴシック" w:cs="ＤＦＧ中丸ゴシック体"/>
          <w:color w:val="000000"/>
          <w:w w:val="151"/>
          <w:kern w:val="0"/>
          <w:szCs w:val="21"/>
        </w:rPr>
      </w:pP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ムーブドテーブル</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台を動かしたとき</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ハンド・オン・テーブル</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インプレーにフリーハンドがテーブルについたとき</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オブストラクション</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オブストラクションしたとき</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lastRenderedPageBreak/>
        <w:t xml:space="preserve">　　　</w:t>
      </w:r>
      <w:r w:rsidRPr="00E32A5D">
        <w:rPr>
          <w:rFonts w:ascii="ＭＳ Ｐゴシック" w:eastAsia="ＭＳ Ｐゴシック" w:hAnsi="ＭＳ Ｐゴシック" w:cs="ＤＦＧ中丸ゴシック体" w:hint="eastAsia"/>
          <w:color w:val="000000"/>
          <w:kern w:val="0"/>
          <w:szCs w:val="21"/>
        </w:rPr>
        <w:t>ダブル・バウンズ</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打球する前に２度台にバウンドしたとき</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ダブル・ヒット</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u w:val="single" w:color="000000"/>
        </w:rPr>
        <w:t>故意に</w:t>
      </w:r>
      <w:r w:rsidRPr="00E32A5D">
        <w:rPr>
          <w:rFonts w:ascii="ＭＳ Ｐゴシック" w:eastAsia="ＭＳ Ｐゴシック" w:hAnsi="ＭＳ Ｐゴシック" w:cs="ＤＦＧ中丸ゴシック体" w:hint="eastAsia"/>
          <w:color w:val="000000"/>
          <w:kern w:val="0"/>
          <w:szCs w:val="21"/>
        </w:rPr>
        <w:t>２度打ちしたとき</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w:t>
      </w:r>
      <w:r w:rsidR="002F1D07" w:rsidRPr="00E32A5D">
        <w:rPr>
          <w:rFonts w:ascii="ＭＳ Ｐゴシック" w:eastAsia="ＭＳ Ｐゴシック" w:hAnsi="ＭＳ Ｐゴシック" w:cs="ＤＦＧ中丸ゴシック体"/>
          <w:color w:val="000000"/>
          <w:kern w:val="0"/>
          <w:szCs w:val="21"/>
        </w:rPr>
        <w:t xml:space="preserve">　</w:t>
      </w:r>
      <w:r w:rsidR="002F1D07"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ロング・サイド</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ダブルスのサービスが違うサイドに触れたとき</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w:t>
      </w:r>
      <w:r w:rsidR="002F1D07"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コレクション</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主審がコールを訂正するとき</w:t>
      </w:r>
    </w:p>
    <w:p w:rsidR="001541B6" w:rsidRPr="00E32A5D" w:rsidRDefault="001541B6" w:rsidP="005B7FFD">
      <w:pPr>
        <w:overflowPunct w:val="0"/>
        <w:spacing w:line="240" w:lineRule="exact"/>
        <w:textAlignment w:val="baseline"/>
        <w:rPr>
          <w:rFonts w:ascii="ＭＳ Ｐゴシック" w:eastAsia="ＭＳ Ｐゴシック" w:hAnsi="ＭＳ Ｐゴシック" w:cs="Times New Roman"/>
          <w:color w:val="000000"/>
          <w:spacing w:val="4"/>
          <w:kern w:val="0"/>
          <w:szCs w:val="21"/>
        </w:rPr>
      </w:pPr>
    </w:p>
    <w:p w:rsidR="001541B6" w:rsidRPr="00E32A5D" w:rsidRDefault="003D58D4" w:rsidP="001541B6">
      <w:pPr>
        <w:overflowPunct w:val="0"/>
        <w:textAlignment w:val="baseline"/>
        <w:rPr>
          <w:rFonts w:ascii="ＭＳ Ｐゴシック" w:eastAsia="ＭＳ Ｐゴシック" w:hAnsi="ＭＳ Ｐゴシック" w:cs="Times New Roman"/>
          <w:color w:val="000000"/>
          <w:spacing w:val="4"/>
          <w:kern w:val="0"/>
          <w:szCs w:val="21"/>
        </w:rPr>
      </w:pPr>
      <w:r>
        <w:rPr>
          <w:rFonts w:ascii="ＭＳ Ｐゴシック" w:eastAsia="ＭＳ Ｐゴシック" w:hAnsi="ＭＳ Ｐゴシック" w:cs="ＤＦＧ中丸ゴシック体" w:hint="eastAsia"/>
          <w:color w:val="000000"/>
          <w:kern w:val="0"/>
          <w:sz w:val="26"/>
          <w:szCs w:val="26"/>
        </w:rPr>
        <w:t xml:space="preserve">付録2、　</w:t>
      </w:r>
      <w:r w:rsidR="001541B6" w:rsidRPr="00E32A5D">
        <w:rPr>
          <w:rFonts w:ascii="ＭＳ Ｐゴシック" w:eastAsia="ＭＳ Ｐゴシック" w:hAnsi="ＭＳ Ｐゴシック" w:cs="ＤＦＧ中丸ゴシック体" w:hint="eastAsia"/>
          <w:color w:val="000000"/>
          <w:kern w:val="0"/>
          <w:sz w:val="26"/>
          <w:szCs w:val="26"/>
        </w:rPr>
        <w:t>ジェスチャー</w:t>
      </w:r>
    </w:p>
    <w:p w:rsidR="001541B6" w:rsidRPr="00612032" w:rsidRDefault="001541B6" w:rsidP="006F232E">
      <w:pPr>
        <w:pStyle w:val="a3"/>
        <w:numPr>
          <w:ilvl w:val="0"/>
          <w:numId w:val="17"/>
        </w:numPr>
        <w:overflowPunct w:val="0"/>
        <w:ind w:leftChars="0"/>
        <w:textAlignment w:val="baseline"/>
        <w:rPr>
          <w:rFonts w:ascii="ＭＳ Ｐゴシック" w:eastAsia="ＭＳ Ｐゴシック" w:hAnsi="ＭＳ Ｐゴシック" w:cs="Times New Roman"/>
          <w:color w:val="000000"/>
          <w:spacing w:val="4"/>
          <w:kern w:val="0"/>
          <w:szCs w:val="21"/>
        </w:rPr>
      </w:pPr>
      <w:r w:rsidRPr="00612032">
        <w:rPr>
          <w:rFonts w:ascii="ＭＳ Ｐゴシック" w:eastAsia="ＭＳ Ｐゴシック" w:hAnsi="ＭＳ Ｐゴシック" w:cs="ＤＦＧ中丸ゴシック体" w:hint="eastAsia"/>
          <w:color w:val="000000"/>
          <w:kern w:val="0"/>
          <w:szCs w:val="21"/>
        </w:rPr>
        <w:t>右手を高く上げる</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(1)</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タイム・・練習時間、ゲーム間休憩、タイムアウトの終了</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hint="eastAsia"/>
          <w:color w:val="000000"/>
          <w:w w:val="151"/>
          <w:kern w:val="0"/>
          <w:szCs w:val="21"/>
        </w:rPr>
        <w:t xml:space="preserve">　　</w:t>
      </w:r>
      <w:r w:rsidRPr="00E32A5D">
        <w:rPr>
          <w:rFonts w:ascii="ＭＳ Ｐゴシック" w:eastAsia="ＭＳ Ｐゴシック" w:hAnsi="ＭＳ Ｐゴシック" w:cs="ＤＦＧ中丸ゴシック体"/>
          <w:color w:val="000000"/>
          <w:kern w:val="0"/>
          <w:szCs w:val="21"/>
        </w:rPr>
        <w:t>(2)</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レット・・ネットイン、中断によるレット</w:t>
      </w:r>
    </w:p>
    <w:p w:rsidR="001541B6" w:rsidRPr="00E32A5D" w:rsidRDefault="001541B6" w:rsidP="001541B6">
      <w:pPr>
        <w:overflowPunct w:val="0"/>
        <w:textAlignment w:val="baseline"/>
        <w:rPr>
          <w:rFonts w:ascii="ＭＳ Ｐゴシック" w:eastAsia="ＭＳ Ｐゴシック" w:hAnsi="ＭＳ Ｐゴシック" w:cs="Times New Roman"/>
          <w:color w:val="000000"/>
          <w:spacing w:val="4"/>
          <w:kern w:val="0"/>
          <w:szCs w:val="21"/>
        </w:rPr>
      </w:pPr>
      <w:r w:rsidRPr="00E32A5D">
        <w:rPr>
          <w:rFonts w:ascii="ＭＳ Ｐゴシック" w:eastAsia="ＭＳ Ｐゴシック" w:hAnsi="ＭＳ Ｐゴシック" w:cs="ＤＦＧ中丸ゴシック体"/>
          <w:color w:val="000000"/>
          <w:kern w:val="0"/>
          <w:szCs w:val="21"/>
        </w:rPr>
        <w:t xml:space="preserve">    (3)</w:t>
      </w:r>
      <w:r w:rsidR="00960159" w:rsidRPr="00E32A5D">
        <w:rPr>
          <w:rFonts w:ascii="ＭＳ Ｐゴシック" w:eastAsia="ＭＳ Ｐゴシック" w:hAnsi="ＭＳ Ｐゴシック" w:cs="ＤＦＧ中丸ゴシック体" w:hint="eastAsia"/>
          <w:color w:val="000000"/>
          <w:kern w:val="0"/>
          <w:szCs w:val="21"/>
        </w:rPr>
        <w:t xml:space="preserve"> </w:t>
      </w:r>
      <w:r w:rsidRPr="00E32A5D">
        <w:rPr>
          <w:rFonts w:ascii="ＭＳ Ｐゴシック" w:eastAsia="ＭＳ Ｐゴシック" w:hAnsi="ＭＳ Ｐゴシック" w:cs="ＤＦＧ中丸ゴシック体" w:hint="eastAsia"/>
          <w:color w:val="000000"/>
          <w:kern w:val="0"/>
          <w:szCs w:val="21"/>
        </w:rPr>
        <w:t>ストップ・・ラリーを中断させるとき</w:t>
      </w:r>
    </w:p>
    <w:p w:rsidR="001541B6" w:rsidRPr="00612032" w:rsidRDefault="001541B6" w:rsidP="006F232E">
      <w:pPr>
        <w:pStyle w:val="a3"/>
        <w:numPr>
          <w:ilvl w:val="0"/>
          <w:numId w:val="17"/>
        </w:numPr>
        <w:overflowPunct w:val="0"/>
        <w:ind w:leftChars="0"/>
        <w:textAlignment w:val="baseline"/>
        <w:rPr>
          <w:rFonts w:ascii="ＭＳ Ｐゴシック" w:eastAsia="ＭＳ Ｐゴシック" w:hAnsi="ＭＳ Ｐゴシック" w:cs="Times New Roman"/>
          <w:color w:val="000000"/>
          <w:spacing w:val="4"/>
          <w:kern w:val="0"/>
          <w:szCs w:val="21"/>
        </w:rPr>
      </w:pPr>
      <w:r w:rsidRPr="00612032">
        <w:rPr>
          <w:rFonts w:ascii="ＭＳ Ｐゴシック" w:eastAsia="ＭＳ Ｐゴシック" w:hAnsi="ＭＳ Ｐゴシック" w:cs="ＤＦＧ中丸ゴシック体" w:hint="eastAsia"/>
          <w:color w:val="000000"/>
          <w:kern w:val="0"/>
          <w:szCs w:val="21"/>
        </w:rPr>
        <w:t>手を握り、上腕を水平に、前腕を垂直に・・ポイントの時</w:t>
      </w:r>
    </w:p>
    <w:p w:rsidR="001541B6" w:rsidRPr="00612032" w:rsidRDefault="001541B6" w:rsidP="006F232E">
      <w:pPr>
        <w:pStyle w:val="a3"/>
        <w:numPr>
          <w:ilvl w:val="0"/>
          <w:numId w:val="17"/>
        </w:numPr>
        <w:overflowPunct w:val="0"/>
        <w:ind w:leftChars="0"/>
        <w:textAlignment w:val="baseline"/>
        <w:rPr>
          <w:rFonts w:ascii="ＭＳ Ｐゴシック" w:eastAsia="ＭＳ Ｐゴシック" w:hAnsi="ＭＳ Ｐゴシック" w:cs="Times New Roman"/>
          <w:color w:val="000000"/>
          <w:spacing w:val="4"/>
          <w:kern w:val="0"/>
          <w:szCs w:val="21"/>
        </w:rPr>
      </w:pPr>
      <w:r w:rsidRPr="00612032">
        <w:rPr>
          <w:rFonts w:ascii="ＭＳ Ｐゴシック" w:eastAsia="ＭＳ Ｐゴシック" w:hAnsi="ＭＳ Ｐゴシック" w:cs="ＤＦＧ中丸ゴシック体" w:hint="eastAsia"/>
          <w:color w:val="000000"/>
          <w:kern w:val="0"/>
          <w:szCs w:val="21"/>
        </w:rPr>
        <w:t>指を指す・・エッジボールの時</w:t>
      </w:r>
      <w:bookmarkStart w:id="0" w:name="_GoBack"/>
      <w:bookmarkEnd w:id="0"/>
    </w:p>
    <w:p w:rsidR="001541B6" w:rsidRPr="00612032" w:rsidRDefault="001541B6" w:rsidP="006F232E">
      <w:pPr>
        <w:pStyle w:val="a3"/>
        <w:numPr>
          <w:ilvl w:val="0"/>
          <w:numId w:val="17"/>
        </w:numPr>
        <w:overflowPunct w:val="0"/>
        <w:ind w:leftChars="0"/>
        <w:textAlignment w:val="baseline"/>
        <w:rPr>
          <w:rFonts w:ascii="ＭＳ Ｐゴシック" w:eastAsia="ＭＳ Ｐゴシック" w:hAnsi="ＭＳ Ｐゴシック" w:cs="Times New Roman"/>
          <w:color w:val="000000"/>
          <w:spacing w:val="4"/>
          <w:kern w:val="0"/>
          <w:szCs w:val="21"/>
        </w:rPr>
      </w:pPr>
      <w:r w:rsidRPr="00612032">
        <w:rPr>
          <w:rFonts w:ascii="ＭＳ Ｐゴシック" w:eastAsia="ＭＳ Ｐゴシック" w:hAnsi="ＭＳ Ｐゴシック" w:cs="ＤＦＧ中丸ゴシック体" w:hint="eastAsia"/>
          <w:color w:val="000000"/>
          <w:kern w:val="0"/>
          <w:szCs w:val="21"/>
        </w:rPr>
        <w:t>片腕を横に・・サーバーを示す</w:t>
      </w:r>
    </w:p>
    <w:p w:rsidR="001541B6" w:rsidRPr="00612032" w:rsidRDefault="001541B6" w:rsidP="006F232E">
      <w:pPr>
        <w:pStyle w:val="a3"/>
        <w:numPr>
          <w:ilvl w:val="0"/>
          <w:numId w:val="17"/>
        </w:numPr>
        <w:overflowPunct w:val="0"/>
        <w:ind w:leftChars="0"/>
        <w:textAlignment w:val="baseline"/>
        <w:rPr>
          <w:rFonts w:ascii="ＭＳ Ｐゴシック" w:eastAsia="ＭＳ Ｐゴシック" w:hAnsi="ＭＳ Ｐゴシック" w:cs="Times New Roman"/>
          <w:color w:val="000000"/>
          <w:spacing w:val="4"/>
          <w:kern w:val="0"/>
          <w:szCs w:val="21"/>
        </w:rPr>
      </w:pPr>
      <w:r w:rsidRPr="00612032">
        <w:rPr>
          <w:rFonts w:ascii="ＭＳ Ｐゴシック" w:eastAsia="ＭＳ Ｐゴシック" w:hAnsi="ＭＳ Ｐゴシック" w:cs="ＤＦＧ中丸ゴシック体" w:hint="eastAsia"/>
          <w:color w:val="000000"/>
          <w:kern w:val="0"/>
          <w:szCs w:val="21"/>
        </w:rPr>
        <w:t>両腕を横に・・スロープレーへの対応</w:t>
      </w:r>
    </w:p>
    <w:p w:rsidR="001541B6" w:rsidRPr="00612032" w:rsidRDefault="001541B6" w:rsidP="006F232E">
      <w:pPr>
        <w:pStyle w:val="a3"/>
        <w:numPr>
          <w:ilvl w:val="0"/>
          <w:numId w:val="17"/>
        </w:numPr>
        <w:overflowPunct w:val="0"/>
        <w:ind w:leftChars="0"/>
        <w:textAlignment w:val="baseline"/>
        <w:rPr>
          <w:rFonts w:ascii="ＭＳ Ｐゴシック" w:eastAsia="ＭＳ Ｐゴシック" w:hAnsi="ＭＳ Ｐゴシック" w:cs="Times New Roman"/>
          <w:color w:val="000000"/>
          <w:spacing w:val="4"/>
          <w:kern w:val="0"/>
          <w:szCs w:val="21"/>
        </w:rPr>
      </w:pPr>
      <w:r w:rsidRPr="00612032">
        <w:rPr>
          <w:rFonts w:ascii="ＭＳ Ｐゴシック" w:eastAsia="ＭＳ Ｐゴシック" w:hAnsi="ＭＳ Ｐゴシック" w:cs="ＤＦＧ中丸ゴシック体" w:hint="eastAsia"/>
          <w:color w:val="000000"/>
          <w:kern w:val="0"/>
          <w:szCs w:val="21"/>
        </w:rPr>
        <w:t>片腕を肩より少し上に上げる・・勝者を示すとき</w:t>
      </w:r>
    </w:p>
    <w:p w:rsidR="001541B6" w:rsidRPr="00E32A5D" w:rsidRDefault="001541B6" w:rsidP="001541B6">
      <w:pPr>
        <w:tabs>
          <w:tab w:val="left" w:pos="4114"/>
        </w:tabs>
        <w:overflowPunct w:val="0"/>
        <w:textAlignment w:val="baseline"/>
        <w:rPr>
          <w:rFonts w:ascii="ＭＳ Ｐゴシック" w:eastAsia="ＭＳ Ｐゴシック" w:hAnsi="ＭＳ Ｐゴシック" w:cs="Times New Roman"/>
          <w:color w:val="000000"/>
          <w:spacing w:val="4"/>
          <w:kern w:val="0"/>
          <w:szCs w:val="21"/>
        </w:rPr>
      </w:pPr>
    </w:p>
    <w:sectPr w:rsidR="001541B6" w:rsidRPr="00E32A5D" w:rsidSect="002F1D07">
      <w:pgSz w:w="11906" w:h="16838" w:code="9"/>
      <w:pgMar w:top="1247" w:right="1077" w:bottom="1247" w:left="1077"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2E" w:rsidRDefault="006F232E" w:rsidP="004E3380">
      <w:r>
        <w:separator/>
      </w:r>
    </w:p>
  </w:endnote>
  <w:endnote w:type="continuationSeparator" w:id="0">
    <w:p w:rsidR="006F232E" w:rsidRDefault="006F232E" w:rsidP="004E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Ｇ中丸ゴシック体">
    <w:altName w:val="ＭＳ ゴシック"/>
    <w:panose1 w:val="020F05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2E" w:rsidRDefault="006F232E" w:rsidP="004E3380">
      <w:r>
        <w:separator/>
      </w:r>
    </w:p>
  </w:footnote>
  <w:footnote w:type="continuationSeparator" w:id="0">
    <w:p w:rsidR="006F232E" w:rsidRDefault="006F232E" w:rsidP="004E3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AA"/>
    <w:multiLevelType w:val="hybridMultilevel"/>
    <w:tmpl w:val="0A3C17E0"/>
    <w:lvl w:ilvl="0" w:tplc="4DC86828">
      <w:start w:val="1"/>
      <w:numFmt w:val="decimalEnclosedCircle"/>
      <w:lvlText w:val="%1"/>
      <w:lvlJc w:val="left"/>
      <w:pPr>
        <w:ind w:left="990" w:hanging="360"/>
      </w:pPr>
      <w:rPr>
        <w:rFonts w:eastAsia="ＤＦＧ中丸ゴシック体" w:cs="ＤＦＧ中丸ゴシック体"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6190C9F"/>
    <w:multiLevelType w:val="hybridMultilevel"/>
    <w:tmpl w:val="EF541D0E"/>
    <w:lvl w:ilvl="0" w:tplc="72A0F3FE">
      <w:start w:val="1"/>
      <w:numFmt w:val="decimal"/>
      <w:lvlText w:val="(%1)"/>
      <w:lvlJc w:val="left"/>
      <w:pPr>
        <w:ind w:left="525" w:hanging="39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nsid w:val="07F3305C"/>
    <w:multiLevelType w:val="hybridMultilevel"/>
    <w:tmpl w:val="9B0EEEDA"/>
    <w:lvl w:ilvl="0" w:tplc="B1FED030">
      <w:start w:val="1"/>
      <w:numFmt w:val="decimalEnclosedCircle"/>
      <w:lvlText w:val="%1"/>
      <w:lvlJc w:val="left"/>
      <w:pPr>
        <w:ind w:left="795" w:hanging="360"/>
      </w:pPr>
      <w:rPr>
        <w:rFonts w:cs="ＤＦＧ中丸ゴシック体"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nsid w:val="082C3AC1"/>
    <w:multiLevelType w:val="hybridMultilevel"/>
    <w:tmpl w:val="78E6A2F0"/>
    <w:lvl w:ilvl="0" w:tplc="01F0B848">
      <w:start w:val="1"/>
      <w:numFmt w:val="decimalEnclosedCircle"/>
      <w:lvlText w:val="%1"/>
      <w:lvlJc w:val="left"/>
      <w:pPr>
        <w:ind w:left="810" w:hanging="360"/>
      </w:pPr>
      <w:rPr>
        <w:rFonts w:cs="ＤＦＧ中丸ゴシック体"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nsid w:val="14D152CD"/>
    <w:multiLevelType w:val="hybridMultilevel"/>
    <w:tmpl w:val="20A007FA"/>
    <w:lvl w:ilvl="0" w:tplc="AAC8519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nsid w:val="1D1268C7"/>
    <w:multiLevelType w:val="hybridMultilevel"/>
    <w:tmpl w:val="90BAA96E"/>
    <w:lvl w:ilvl="0" w:tplc="5F56CFD2">
      <w:start w:val="1"/>
      <w:numFmt w:val="decimalEnclosedCircle"/>
      <w:lvlText w:val="%1"/>
      <w:lvlJc w:val="left"/>
      <w:pPr>
        <w:ind w:left="780" w:hanging="360"/>
      </w:pPr>
      <w:rPr>
        <w:rFonts w:cs="ＤＦＧ中丸ゴシック体"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8F21352"/>
    <w:multiLevelType w:val="hybridMultilevel"/>
    <w:tmpl w:val="962A48B8"/>
    <w:lvl w:ilvl="0" w:tplc="7884D8D0">
      <w:start w:val="1"/>
      <w:numFmt w:val="decimalEnclosedCircle"/>
      <w:lvlText w:val="%1"/>
      <w:lvlJc w:val="left"/>
      <w:pPr>
        <w:ind w:left="795" w:hanging="360"/>
      </w:pPr>
      <w:rPr>
        <w:rFonts w:cs="ＤＦＧ中丸ゴシック体"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nsid w:val="2BB736DC"/>
    <w:multiLevelType w:val="hybridMultilevel"/>
    <w:tmpl w:val="496C23E8"/>
    <w:lvl w:ilvl="0" w:tplc="0BEEF6DA">
      <w:start w:val="1"/>
      <w:numFmt w:val="decimalEnclosedCircle"/>
      <w:lvlText w:val="%1"/>
      <w:lvlJc w:val="left"/>
      <w:pPr>
        <w:ind w:left="795" w:hanging="360"/>
      </w:pPr>
      <w:rPr>
        <w:rFonts w:cs="ＤＦＧ中丸ゴシック体"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nsid w:val="2F395A27"/>
    <w:multiLevelType w:val="hybridMultilevel"/>
    <w:tmpl w:val="7BC4A0E4"/>
    <w:lvl w:ilvl="0" w:tplc="5CFCA6B6">
      <w:start w:val="1"/>
      <w:numFmt w:val="decimalEnclosedCircle"/>
      <w:lvlText w:val="%1"/>
      <w:lvlJc w:val="left"/>
      <w:pPr>
        <w:ind w:left="570" w:hanging="360"/>
      </w:pPr>
      <w:rPr>
        <w:rFonts w:cs="ＤＦＧ中丸ゴシック体"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0F73335"/>
    <w:multiLevelType w:val="hybridMultilevel"/>
    <w:tmpl w:val="B0EE3446"/>
    <w:lvl w:ilvl="0" w:tplc="42ECA32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nsid w:val="316A7DA9"/>
    <w:multiLevelType w:val="hybridMultilevel"/>
    <w:tmpl w:val="6854E11A"/>
    <w:lvl w:ilvl="0" w:tplc="4D2C03D4">
      <w:start w:val="1"/>
      <w:numFmt w:val="decimalEnclosedCircle"/>
      <w:lvlText w:val="%1"/>
      <w:lvlJc w:val="left"/>
      <w:pPr>
        <w:ind w:left="795" w:hanging="360"/>
      </w:pPr>
      <w:rPr>
        <w:rFonts w:cs="ＤＦＧ中丸ゴシック体"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nsid w:val="35774E0B"/>
    <w:multiLevelType w:val="hybridMultilevel"/>
    <w:tmpl w:val="11C2A684"/>
    <w:lvl w:ilvl="0" w:tplc="8A10F29C">
      <w:start w:val="1"/>
      <w:numFmt w:val="decimalEnclosedCircle"/>
      <w:lvlText w:val="%1"/>
      <w:lvlJc w:val="left"/>
      <w:pPr>
        <w:ind w:left="990" w:hanging="360"/>
      </w:pPr>
      <w:rPr>
        <w:rFonts w:eastAsia="ＤＦＧ中丸ゴシック体" w:cs="ＤＦＧ中丸ゴシック体"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35F82C2B"/>
    <w:multiLevelType w:val="hybridMultilevel"/>
    <w:tmpl w:val="700E2B00"/>
    <w:lvl w:ilvl="0" w:tplc="AAC8519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nsid w:val="392A36BE"/>
    <w:multiLevelType w:val="hybridMultilevel"/>
    <w:tmpl w:val="B7FA76D6"/>
    <w:lvl w:ilvl="0" w:tplc="4C2EF994">
      <w:start w:val="2"/>
      <w:numFmt w:val="decimalEnclosedCircle"/>
      <w:lvlText w:val="%1"/>
      <w:lvlJc w:val="left"/>
      <w:pPr>
        <w:ind w:left="990" w:hanging="360"/>
      </w:pPr>
      <w:rPr>
        <w:rFonts w:eastAsia="ＤＦＧ中丸ゴシック体" w:cs="ＤＦＧ中丸ゴシック体"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59AE3F91"/>
    <w:multiLevelType w:val="hybridMultilevel"/>
    <w:tmpl w:val="F634C260"/>
    <w:lvl w:ilvl="0" w:tplc="0BEEF6DA">
      <w:start w:val="1"/>
      <w:numFmt w:val="decimalEnclosedCircle"/>
      <w:lvlText w:val="%1"/>
      <w:lvlJc w:val="left"/>
      <w:pPr>
        <w:ind w:left="795" w:hanging="360"/>
      </w:pPr>
      <w:rPr>
        <w:rFonts w:cs="ＤＦＧ中丸ゴシック体"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nsid w:val="5C7E2111"/>
    <w:multiLevelType w:val="hybridMultilevel"/>
    <w:tmpl w:val="7C288090"/>
    <w:lvl w:ilvl="0" w:tplc="0100AD0C">
      <w:start w:val="1"/>
      <w:numFmt w:val="decimalEnclosedCircle"/>
      <w:lvlText w:val="%1"/>
      <w:lvlJc w:val="left"/>
      <w:pPr>
        <w:ind w:left="795" w:hanging="360"/>
      </w:pPr>
      <w:rPr>
        <w:rFonts w:cs="ＤＦＧ中丸ゴシック体"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nsid w:val="79575BA2"/>
    <w:multiLevelType w:val="hybridMultilevel"/>
    <w:tmpl w:val="E8EE87F6"/>
    <w:lvl w:ilvl="0" w:tplc="A8EAB7FC">
      <w:start w:val="1"/>
      <w:numFmt w:val="decimalEnclosedCircle"/>
      <w:lvlText w:val="%1"/>
      <w:lvlJc w:val="left"/>
      <w:pPr>
        <w:ind w:left="585" w:hanging="360"/>
      </w:pPr>
      <w:rPr>
        <w:rFonts w:cs="ＤＦＧ中丸ゴシック体"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0"/>
  </w:num>
  <w:num w:numId="3">
    <w:abstractNumId w:val="13"/>
  </w:num>
  <w:num w:numId="4">
    <w:abstractNumId w:val="1"/>
  </w:num>
  <w:num w:numId="5">
    <w:abstractNumId w:val="15"/>
  </w:num>
  <w:num w:numId="6">
    <w:abstractNumId w:val="3"/>
  </w:num>
  <w:num w:numId="7">
    <w:abstractNumId w:val="10"/>
  </w:num>
  <w:num w:numId="8">
    <w:abstractNumId w:val="4"/>
  </w:num>
  <w:num w:numId="9">
    <w:abstractNumId w:val="12"/>
  </w:num>
  <w:num w:numId="10">
    <w:abstractNumId w:val="5"/>
  </w:num>
  <w:num w:numId="11">
    <w:abstractNumId w:val="7"/>
  </w:num>
  <w:num w:numId="12">
    <w:abstractNumId w:val="14"/>
  </w:num>
  <w:num w:numId="13">
    <w:abstractNumId w:val="16"/>
  </w:num>
  <w:num w:numId="14">
    <w:abstractNumId w:val="6"/>
  </w:num>
  <w:num w:numId="15">
    <w:abstractNumId w:val="2"/>
  </w:num>
  <w:num w:numId="16">
    <w:abstractNumId w:val="9"/>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B6"/>
    <w:rsid w:val="0007091B"/>
    <w:rsid w:val="0008514C"/>
    <w:rsid w:val="000938C5"/>
    <w:rsid w:val="001541B6"/>
    <w:rsid w:val="0020544E"/>
    <w:rsid w:val="00255019"/>
    <w:rsid w:val="002F1D07"/>
    <w:rsid w:val="0031659F"/>
    <w:rsid w:val="003620C2"/>
    <w:rsid w:val="003B2061"/>
    <w:rsid w:val="003D58D4"/>
    <w:rsid w:val="004338FF"/>
    <w:rsid w:val="004604DA"/>
    <w:rsid w:val="004E3380"/>
    <w:rsid w:val="005B7FFD"/>
    <w:rsid w:val="00612032"/>
    <w:rsid w:val="006E2122"/>
    <w:rsid w:val="006F232E"/>
    <w:rsid w:val="008434B7"/>
    <w:rsid w:val="008C6142"/>
    <w:rsid w:val="00960159"/>
    <w:rsid w:val="00976BB5"/>
    <w:rsid w:val="009D0BF7"/>
    <w:rsid w:val="00A26DAC"/>
    <w:rsid w:val="00AB61CA"/>
    <w:rsid w:val="00B61E33"/>
    <w:rsid w:val="00BC6AA1"/>
    <w:rsid w:val="00C56499"/>
    <w:rsid w:val="00D13781"/>
    <w:rsid w:val="00D33B08"/>
    <w:rsid w:val="00E32A5D"/>
    <w:rsid w:val="00F63C74"/>
    <w:rsid w:val="00F72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541B6"/>
  </w:style>
  <w:style w:type="paragraph" w:styleId="a3">
    <w:name w:val="List Paragraph"/>
    <w:basedOn w:val="a"/>
    <w:uiPriority w:val="34"/>
    <w:qFormat/>
    <w:rsid w:val="001541B6"/>
    <w:pPr>
      <w:ind w:leftChars="400" w:left="840"/>
    </w:pPr>
  </w:style>
  <w:style w:type="paragraph" w:styleId="a4">
    <w:name w:val="header"/>
    <w:basedOn w:val="a"/>
    <w:link w:val="a5"/>
    <w:uiPriority w:val="99"/>
    <w:unhideWhenUsed/>
    <w:rsid w:val="004E3380"/>
    <w:pPr>
      <w:tabs>
        <w:tab w:val="center" w:pos="4252"/>
        <w:tab w:val="right" w:pos="8504"/>
      </w:tabs>
      <w:snapToGrid w:val="0"/>
    </w:pPr>
  </w:style>
  <w:style w:type="character" w:customStyle="1" w:styleId="a5">
    <w:name w:val="ヘッダー (文字)"/>
    <w:basedOn w:val="a0"/>
    <w:link w:val="a4"/>
    <w:uiPriority w:val="99"/>
    <w:rsid w:val="004E3380"/>
  </w:style>
  <w:style w:type="paragraph" w:styleId="a6">
    <w:name w:val="footer"/>
    <w:basedOn w:val="a"/>
    <w:link w:val="a7"/>
    <w:uiPriority w:val="99"/>
    <w:unhideWhenUsed/>
    <w:rsid w:val="004E3380"/>
    <w:pPr>
      <w:tabs>
        <w:tab w:val="center" w:pos="4252"/>
        <w:tab w:val="right" w:pos="8504"/>
      </w:tabs>
      <w:snapToGrid w:val="0"/>
    </w:pPr>
  </w:style>
  <w:style w:type="character" w:customStyle="1" w:styleId="a7">
    <w:name w:val="フッター (文字)"/>
    <w:basedOn w:val="a0"/>
    <w:link w:val="a6"/>
    <w:uiPriority w:val="99"/>
    <w:rsid w:val="004E3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541B6"/>
  </w:style>
  <w:style w:type="paragraph" w:styleId="a3">
    <w:name w:val="List Paragraph"/>
    <w:basedOn w:val="a"/>
    <w:uiPriority w:val="34"/>
    <w:qFormat/>
    <w:rsid w:val="001541B6"/>
    <w:pPr>
      <w:ind w:leftChars="400" w:left="840"/>
    </w:pPr>
  </w:style>
  <w:style w:type="paragraph" w:styleId="a4">
    <w:name w:val="header"/>
    <w:basedOn w:val="a"/>
    <w:link w:val="a5"/>
    <w:uiPriority w:val="99"/>
    <w:unhideWhenUsed/>
    <w:rsid w:val="004E3380"/>
    <w:pPr>
      <w:tabs>
        <w:tab w:val="center" w:pos="4252"/>
        <w:tab w:val="right" w:pos="8504"/>
      </w:tabs>
      <w:snapToGrid w:val="0"/>
    </w:pPr>
  </w:style>
  <w:style w:type="character" w:customStyle="1" w:styleId="a5">
    <w:name w:val="ヘッダー (文字)"/>
    <w:basedOn w:val="a0"/>
    <w:link w:val="a4"/>
    <w:uiPriority w:val="99"/>
    <w:rsid w:val="004E3380"/>
  </w:style>
  <w:style w:type="paragraph" w:styleId="a6">
    <w:name w:val="footer"/>
    <w:basedOn w:val="a"/>
    <w:link w:val="a7"/>
    <w:uiPriority w:val="99"/>
    <w:unhideWhenUsed/>
    <w:rsid w:val="004E3380"/>
    <w:pPr>
      <w:tabs>
        <w:tab w:val="center" w:pos="4252"/>
        <w:tab w:val="right" w:pos="8504"/>
      </w:tabs>
      <w:snapToGrid w:val="0"/>
    </w:pPr>
  </w:style>
  <w:style w:type="character" w:customStyle="1" w:styleId="a7">
    <w:name w:val="フッター (文字)"/>
    <w:basedOn w:val="a0"/>
    <w:link w:val="a6"/>
    <w:uiPriority w:val="99"/>
    <w:rsid w:val="004E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8</Pages>
  <Words>1247</Words>
  <Characters>7109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Masakazu</dc:creator>
  <cp:lastModifiedBy>masakazu</cp:lastModifiedBy>
  <cp:revision>5</cp:revision>
  <dcterms:created xsi:type="dcterms:W3CDTF">2017-04-29T11:09:00Z</dcterms:created>
  <dcterms:modified xsi:type="dcterms:W3CDTF">2017-05-24T07:19:00Z</dcterms:modified>
</cp:coreProperties>
</file>